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1E2A" w:rsidRDefault="00C61E2A" w:rsidP="00C61E2A">
      <w:pPr>
        <w:spacing w:before="120" w:after="12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C61E2A" w:rsidRPr="00C61E2A" w:rsidRDefault="00C61E2A" w:rsidP="00C61E2A">
      <w:pPr>
        <w:spacing w:before="120" w:after="12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C61E2A">
        <w:rPr>
          <w:rFonts w:ascii="Times New Roman" w:hAnsi="Times New Roman" w:cs="Times New Roman"/>
          <w:sz w:val="24"/>
          <w:szCs w:val="24"/>
        </w:rPr>
        <w:t>Лекци</w:t>
      </w:r>
      <w:r w:rsidR="00A16AD2">
        <w:rPr>
          <w:rFonts w:ascii="Times New Roman" w:hAnsi="Times New Roman" w:cs="Times New Roman"/>
          <w:sz w:val="24"/>
          <w:szCs w:val="24"/>
        </w:rPr>
        <w:t>и</w:t>
      </w:r>
      <w:r w:rsidRPr="00C61E2A">
        <w:rPr>
          <w:rFonts w:ascii="Times New Roman" w:hAnsi="Times New Roman" w:cs="Times New Roman"/>
          <w:sz w:val="24"/>
          <w:szCs w:val="24"/>
        </w:rPr>
        <w:t xml:space="preserve"> №</w:t>
      </w:r>
      <w:r w:rsidR="00A16AD2">
        <w:rPr>
          <w:rFonts w:ascii="Times New Roman" w:hAnsi="Times New Roman" w:cs="Times New Roman"/>
          <w:sz w:val="24"/>
          <w:szCs w:val="24"/>
        </w:rPr>
        <w:t>3-4</w:t>
      </w:r>
      <w:r w:rsidRPr="00C61E2A">
        <w:rPr>
          <w:rFonts w:ascii="Times New Roman" w:hAnsi="Times New Roman" w:cs="Times New Roman"/>
          <w:sz w:val="24"/>
          <w:szCs w:val="24"/>
        </w:rPr>
        <w:t>. СОСТАВЛЕНИЕ ТАБЛИЦЫ РАСЧЕТНЫХ СОЧЕТАНИЙ</w:t>
      </w:r>
    </w:p>
    <w:p w:rsidR="00C61E2A" w:rsidRPr="00C61E2A" w:rsidRDefault="00C61E2A" w:rsidP="00C61E2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C61E2A">
        <w:rPr>
          <w:rFonts w:ascii="Times New Roman" w:hAnsi="Times New Roman" w:cs="Times New Roman"/>
          <w:sz w:val="24"/>
          <w:szCs w:val="24"/>
        </w:rPr>
        <w:t>Для расчета стоек рамы по предельным сочетаниям необходимо учитывать наиболее неблагоприятное сочетание нагрузок или соответствующих им усилий.</w:t>
      </w:r>
    </w:p>
    <w:p w:rsidR="00C61E2A" w:rsidRPr="00C61E2A" w:rsidRDefault="00C61E2A" w:rsidP="00C61E2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C61E2A">
        <w:rPr>
          <w:rFonts w:ascii="Times New Roman" w:hAnsi="Times New Roman" w:cs="Times New Roman"/>
          <w:sz w:val="24"/>
          <w:szCs w:val="24"/>
        </w:rPr>
        <w:t>Указанные сочетания устанавливают из анализа реальных вариантов одновременного действия различных нагрузок для рассматриваемой стадии работы конструкции с учетом разных схем приложения временных нагрузок или при отсутствии некоторых из них.</w:t>
      </w:r>
    </w:p>
    <w:p w:rsidR="00C61E2A" w:rsidRPr="00C61E2A" w:rsidRDefault="00C61E2A" w:rsidP="00C61E2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tbl>
      <w:tblPr>
        <w:tblW w:w="10490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1416"/>
        <w:gridCol w:w="524"/>
        <w:gridCol w:w="629"/>
        <w:gridCol w:w="630"/>
        <w:gridCol w:w="630"/>
        <w:gridCol w:w="630"/>
        <w:gridCol w:w="630"/>
        <w:gridCol w:w="630"/>
        <w:gridCol w:w="629"/>
        <w:gridCol w:w="630"/>
        <w:gridCol w:w="630"/>
        <w:gridCol w:w="630"/>
        <w:gridCol w:w="630"/>
        <w:gridCol w:w="630"/>
      </w:tblGrid>
      <w:tr w:rsidR="00C61E2A" w:rsidRPr="00C61E2A" w:rsidTr="00C61E2A">
        <w:trPr>
          <w:trHeight w:val="356"/>
        </w:trPr>
        <w:tc>
          <w:tcPr>
            <w:tcW w:w="2408" w:type="dxa"/>
            <w:gridSpan w:val="2"/>
            <w:vMerge w:val="restart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1E2A">
              <w:rPr>
                <w:rFonts w:ascii="Times New Roman" w:hAnsi="Times New Roman" w:cs="Times New Roman"/>
                <w:b/>
                <w:sz w:val="24"/>
                <w:szCs w:val="24"/>
              </w:rPr>
              <w:t>Вид усилия</w:t>
            </w:r>
          </w:p>
        </w:tc>
        <w:tc>
          <w:tcPr>
            <w:tcW w:w="524" w:type="dxa"/>
            <w:vMerge w:val="restart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61E2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N</w:t>
            </w:r>
          </w:p>
        </w:tc>
        <w:tc>
          <w:tcPr>
            <w:tcW w:w="1889" w:type="dxa"/>
            <w:gridSpan w:val="3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1E2A">
              <w:rPr>
                <w:rFonts w:ascii="Times New Roman" w:hAnsi="Times New Roman" w:cs="Times New Roman"/>
                <w:b/>
                <w:sz w:val="24"/>
                <w:szCs w:val="24"/>
              </w:rPr>
              <w:t>Сечение 1</w:t>
            </w:r>
          </w:p>
        </w:tc>
        <w:tc>
          <w:tcPr>
            <w:tcW w:w="1890" w:type="dxa"/>
            <w:gridSpan w:val="3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1E2A">
              <w:rPr>
                <w:rFonts w:ascii="Times New Roman" w:hAnsi="Times New Roman" w:cs="Times New Roman"/>
                <w:b/>
                <w:sz w:val="24"/>
                <w:szCs w:val="24"/>
              </w:rPr>
              <w:t>Сечение 2</w:t>
            </w:r>
          </w:p>
        </w:tc>
        <w:tc>
          <w:tcPr>
            <w:tcW w:w="1889" w:type="dxa"/>
            <w:gridSpan w:val="3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1E2A">
              <w:rPr>
                <w:rFonts w:ascii="Times New Roman" w:hAnsi="Times New Roman" w:cs="Times New Roman"/>
                <w:b/>
                <w:sz w:val="24"/>
                <w:szCs w:val="24"/>
              </w:rPr>
              <w:t>Сечение 3</w:t>
            </w:r>
          </w:p>
        </w:tc>
        <w:tc>
          <w:tcPr>
            <w:tcW w:w="1890" w:type="dxa"/>
            <w:gridSpan w:val="3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1E2A">
              <w:rPr>
                <w:rFonts w:ascii="Times New Roman" w:hAnsi="Times New Roman" w:cs="Times New Roman"/>
                <w:b/>
                <w:sz w:val="24"/>
                <w:szCs w:val="24"/>
              </w:rPr>
              <w:t>Сечение 4</w:t>
            </w:r>
          </w:p>
        </w:tc>
      </w:tr>
      <w:tr w:rsidR="00C61E2A" w:rsidRPr="00C61E2A" w:rsidTr="00C61E2A">
        <w:trPr>
          <w:trHeight w:val="355"/>
        </w:trPr>
        <w:tc>
          <w:tcPr>
            <w:tcW w:w="2408" w:type="dxa"/>
            <w:gridSpan w:val="2"/>
            <w:vMerge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" w:type="dxa"/>
            <w:vMerge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629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61E2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</w:t>
            </w: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61E2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N</w:t>
            </w: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61E2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Q</w:t>
            </w: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61E2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</w:t>
            </w: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61E2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N</w:t>
            </w: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61E2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Q</w:t>
            </w:r>
          </w:p>
        </w:tc>
        <w:tc>
          <w:tcPr>
            <w:tcW w:w="629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61E2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</w:t>
            </w: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61E2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N</w:t>
            </w: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61E2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Q</w:t>
            </w: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61E2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</w:t>
            </w: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61E2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N</w:t>
            </w: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61E2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Q</w:t>
            </w:r>
          </w:p>
        </w:tc>
      </w:tr>
      <w:tr w:rsidR="00C61E2A" w:rsidRPr="00C61E2A" w:rsidTr="00C61E2A">
        <w:tc>
          <w:tcPr>
            <w:tcW w:w="2408" w:type="dxa"/>
            <w:gridSpan w:val="2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E2A">
              <w:rPr>
                <w:rFonts w:ascii="Times New Roman" w:hAnsi="Times New Roman" w:cs="Times New Roman"/>
                <w:sz w:val="24"/>
                <w:szCs w:val="24"/>
              </w:rPr>
              <w:t>Постоянная</w:t>
            </w:r>
          </w:p>
        </w:tc>
        <w:tc>
          <w:tcPr>
            <w:tcW w:w="524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E2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9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9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1E2A" w:rsidRPr="00C61E2A" w:rsidTr="00C61E2A">
        <w:tc>
          <w:tcPr>
            <w:tcW w:w="2408" w:type="dxa"/>
            <w:gridSpan w:val="2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E2A">
              <w:rPr>
                <w:rFonts w:ascii="Times New Roman" w:hAnsi="Times New Roman" w:cs="Times New Roman"/>
                <w:sz w:val="24"/>
                <w:szCs w:val="24"/>
              </w:rPr>
              <w:t>Снеговая</w:t>
            </w:r>
          </w:p>
        </w:tc>
        <w:tc>
          <w:tcPr>
            <w:tcW w:w="524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E2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9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9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1E2A" w:rsidRPr="00C61E2A" w:rsidTr="00C61E2A">
        <w:tc>
          <w:tcPr>
            <w:tcW w:w="2408" w:type="dxa"/>
            <w:gridSpan w:val="2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E2A">
              <w:rPr>
                <w:rFonts w:ascii="Times New Roman" w:hAnsi="Times New Roman" w:cs="Times New Roman"/>
                <w:sz w:val="24"/>
                <w:szCs w:val="24"/>
              </w:rPr>
              <w:t>Ветер слева</w:t>
            </w:r>
          </w:p>
        </w:tc>
        <w:tc>
          <w:tcPr>
            <w:tcW w:w="524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E2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9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9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1E2A" w:rsidRPr="00C61E2A" w:rsidTr="00C61E2A">
        <w:tc>
          <w:tcPr>
            <w:tcW w:w="2408" w:type="dxa"/>
            <w:gridSpan w:val="2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E2A">
              <w:rPr>
                <w:rFonts w:ascii="Times New Roman" w:hAnsi="Times New Roman" w:cs="Times New Roman"/>
                <w:sz w:val="24"/>
                <w:szCs w:val="24"/>
              </w:rPr>
              <w:t>Ветер справа</w:t>
            </w:r>
          </w:p>
        </w:tc>
        <w:tc>
          <w:tcPr>
            <w:tcW w:w="524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E2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9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9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1E2A" w:rsidRPr="00C61E2A" w:rsidTr="00C61E2A">
        <w:tc>
          <w:tcPr>
            <w:tcW w:w="2408" w:type="dxa"/>
            <w:gridSpan w:val="2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C61E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C61E2A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max</w:t>
            </w:r>
            <w:r w:rsidRPr="00C61E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-D</w:t>
            </w:r>
            <w:r w:rsidRPr="00C61E2A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min</w:t>
            </w:r>
            <w:proofErr w:type="spellEnd"/>
          </w:p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E2A">
              <w:rPr>
                <w:rFonts w:ascii="Times New Roman" w:hAnsi="Times New Roman" w:cs="Times New Roman"/>
                <w:sz w:val="24"/>
                <w:szCs w:val="24"/>
              </w:rPr>
              <w:t>А-Б</w:t>
            </w:r>
          </w:p>
        </w:tc>
        <w:tc>
          <w:tcPr>
            <w:tcW w:w="524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E2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9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9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1E2A" w:rsidRPr="00C61E2A" w:rsidTr="00C61E2A">
        <w:tc>
          <w:tcPr>
            <w:tcW w:w="2408" w:type="dxa"/>
            <w:gridSpan w:val="2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E2A">
              <w:rPr>
                <w:rFonts w:ascii="Times New Roman" w:hAnsi="Times New Roman" w:cs="Times New Roman"/>
                <w:sz w:val="24"/>
                <w:szCs w:val="24"/>
              </w:rPr>
              <w:t>Б-А</w:t>
            </w:r>
          </w:p>
        </w:tc>
        <w:tc>
          <w:tcPr>
            <w:tcW w:w="524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E2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29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9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1E2A" w:rsidRPr="00C61E2A" w:rsidTr="00C61E2A">
        <w:tc>
          <w:tcPr>
            <w:tcW w:w="2408" w:type="dxa"/>
            <w:gridSpan w:val="2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E2A">
              <w:rPr>
                <w:rFonts w:ascii="Times New Roman" w:hAnsi="Times New Roman" w:cs="Times New Roman"/>
                <w:sz w:val="24"/>
                <w:szCs w:val="24"/>
              </w:rPr>
              <w:t>Т     А-Б    ±</w:t>
            </w:r>
          </w:p>
        </w:tc>
        <w:tc>
          <w:tcPr>
            <w:tcW w:w="524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E2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29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9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1E2A" w:rsidRPr="00C61E2A" w:rsidTr="00C61E2A">
        <w:tc>
          <w:tcPr>
            <w:tcW w:w="992" w:type="dxa"/>
            <w:vMerge w:val="restart"/>
            <w:textDirection w:val="btLr"/>
            <w:vAlign w:val="center"/>
          </w:tcPr>
          <w:p w:rsidR="00C61E2A" w:rsidRPr="00C61E2A" w:rsidRDefault="00C61E2A" w:rsidP="00C61E2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E2A">
              <w:rPr>
                <w:rFonts w:ascii="Times New Roman" w:hAnsi="Times New Roman" w:cs="Times New Roman"/>
                <w:sz w:val="24"/>
                <w:szCs w:val="24"/>
              </w:rPr>
              <w:t>Пост.+ 1 врем</w:t>
            </w:r>
          </w:p>
        </w:tc>
        <w:tc>
          <w:tcPr>
            <w:tcW w:w="1416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1E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 w:rsidRPr="00C61E2A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max</w:t>
            </w:r>
            <w:proofErr w:type="spellEnd"/>
            <w:r w:rsidRPr="00C61E2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C61E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 w:rsidRPr="00C61E2A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Pr="00C61E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</w:t>
            </w:r>
            <w:r w:rsidRPr="00C61E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1E2A">
              <w:rPr>
                <w:rFonts w:ascii="Times New Roman" w:hAnsi="Times New Roman" w:cs="Times New Roman"/>
                <w:sz w:val="24"/>
                <w:szCs w:val="24"/>
              </w:rPr>
              <w:t>соот</w:t>
            </w:r>
            <w:proofErr w:type="spellEnd"/>
            <w:r w:rsidRPr="00C61E2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4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9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9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1E2A" w:rsidRPr="00C61E2A" w:rsidTr="00C61E2A">
        <w:tc>
          <w:tcPr>
            <w:tcW w:w="992" w:type="dxa"/>
            <w:vMerge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E2A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C61E2A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min</w:t>
            </w:r>
            <w:r w:rsidRPr="00C61E2A">
              <w:rPr>
                <w:rFonts w:ascii="Times New Roman" w:hAnsi="Times New Roman" w:cs="Times New Roman"/>
                <w:sz w:val="24"/>
                <w:szCs w:val="24"/>
              </w:rPr>
              <w:t xml:space="preserve">, N и Q </w:t>
            </w:r>
            <w:proofErr w:type="spellStart"/>
            <w:r w:rsidRPr="00C61E2A">
              <w:rPr>
                <w:rFonts w:ascii="Times New Roman" w:hAnsi="Times New Roman" w:cs="Times New Roman"/>
                <w:sz w:val="24"/>
                <w:szCs w:val="24"/>
              </w:rPr>
              <w:t>соот</w:t>
            </w:r>
            <w:proofErr w:type="spellEnd"/>
            <w:r w:rsidRPr="00C61E2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4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9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9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1E2A" w:rsidRPr="00C61E2A" w:rsidTr="00C61E2A">
        <w:tc>
          <w:tcPr>
            <w:tcW w:w="992" w:type="dxa"/>
            <w:vMerge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E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proofErr w:type="spellStart"/>
            <w:r w:rsidRPr="00C61E2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max</w:t>
            </w:r>
            <w:proofErr w:type="spellEnd"/>
            <w:r w:rsidRPr="00C61E2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C61E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 w:rsidRPr="00C61E2A">
              <w:rPr>
                <w:rFonts w:ascii="Times New Roman" w:hAnsi="Times New Roman" w:cs="Times New Roman"/>
                <w:sz w:val="24"/>
                <w:szCs w:val="24"/>
              </w:rPr>
              <w:t xml:space="preserve"> и Q </w:t>
            </w:r>
            <w:proofErr w:type="spellStart"/>
            <w:r w:rsidRPr="00C61E2A">
              <w:rPr>
                <w:rFonts w:ascii="Times New Roman" w:hAnsi="Times New Roman" w:cs="Times New Roman"/>
                <w:sz w:val="24"/>
                <w:szCs w:val="24"/>
              </w:rPr>
              <w:t>соот</w:t>
            </w:r>
            <w:proofErr w:type="spellEnd"/>
            <w:r w:rsidRPr="00C61E2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4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9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9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1E2A" w:rsidRPr="00C61E2A" w:rsidTr="00C61E2A">
        <w:trPr>
          <w:trHeight w:val="954"/>
        </w:trPr>
        <w:tc>
          <w:tcPr>
            <w:tcW w:w="992" w:type="dxa"/>
            <w:vMerge w:val="restart"/>
            <w:textDirection w:val="btLr"/>
            <w:vAlign w:val="center"/>
          </w:tcPr>
          <w:p w:rsidR="00C61E2A" w:rsidRPr="00C61E2A" w:rsidRDefault="00C61E2A" w:rsidP="00C61E2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61E2A">
              <w:rPr>
                <w:rFonts w:ascii="Times New Roman" w:hAnsi="Times New Roman" w:cs="Times New Roman"/>
                <w:sz w:val="24"/>
                <w:szCs w:val="24"/>
              </w:rPr>
              <w:t>Пост.+</w:t>
            </w:r>
            <w:proofErr w:type="gramEnd"/>
            <w:r w:rsidRPr="00C61E2A">
              <w:rPr>
                <w:rFonts w:ascii="Times New Roman" w:hAnsi="Times New Roman" w:cs="Times New Roman"/>
                <w:sz w:val="24"/>
                <w:szCs w:val="24"/>
              </w:rPr>
              <w:t xml:space="preserve"> ∑длит. Врем. ·0.95+∑кратковр.·0.9</w:t>
            </w:r>
          </w:p>
        </w:tc>
        <w:tc>
          <w:tcPr>
            <w:tcW w:w="1416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1E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 w:rsidRPr="00C61E2A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max</w:t>
            </w:r>
            <w:proofErr w:type="spellEnd"/>
            <w:r w:rsidRPr="00C61E2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C61E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 w:rsidRPr="00C61E2A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Pr="00C61E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</w:t>
            </w:r>
            <w:r w:rsidRPr="00C61E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1E2A">
              <w:rPr>
                <w:rFonts w:ascii="Times New Roman" w:hAnsi="Times New Roman" w:cs="Times New Roman"/>
                <w:sz w:val="24"/>
                <w:szCs w:val="24"/>
              </w:rPr>
              <w:t>соот</w:t>
            </w:r>
            <w:proofErr w:type="spellEnd"/>
            <w:r w:rsidRPr="00C61E2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4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9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9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1E2A" w:rsidRPr="00C61E2A" w:rsidTr="00C61E2A">
        <w:trPr>
          <w:trHeight w:val="954"/>
        </w:trPr>
        <w:tc>
          <w:tcPr>
            <w:tcW w:w="992" w:type="dxa"/>
            <w:vMerge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E2A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C61E2A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min</w:t>
            </w:r>
            <w:r w:rsidRPr="00C61E2A">
              <w:rPr>
                <w:rFonts w:ascii="Times New Roman" w:hAnsi="Times New Roman" w:cs="Times New Roman"/>
                <w:sz w:val="24"/>
                <w:szCs w:val="24"/>
              </w:rPr>
              <w:t xml:space="preserve">, N и Q </w:t>
            </w:r>
            <w:proofErr w:type="spellStart"/>
            <w:r w:rsidRPr="00C61E2A">
              <w:rPr>
                <w:rFonts w:ascii="Times New Roman" w:hAnsi="Times New Roman" w:cs="Times New Roman"/>
                <w:sz w:val="24"/>
                <w:szCs w:val="24"/>
              </w:rPr>
              <w:t>соот</w:t>
            </w:r>
            <w:proofErr w:type="spellEnd"/>
            <w:r w:rsidRPr="00C61E2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4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9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9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1E2A" w:rsidRPr="00C61E2A" w:rsidTr="00C61E2A">
        <w:trPr>
          <w:trHeight w:val="954"/>
        </w:trPr>
        <w:tc>
          <w:tcPr>
            <w:tcW w:w="992" w:type="dxa"/>
            <w:vMerge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E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proofErr w:type="spellStart"/>
            <w:r w:rsidRPr="00C61E2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max</w:t>
            </w:r>
            <w:proofErr w:type="spellEnd"/>
            <w:r w:rsidRPr="00C61E2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C61E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 w:rsidRPr="00C61E2A">
              <w:rPr>
                <w:rFonts w:ascii="Times New Roman" w:hAnsi="Times New Roman" w:cs="Times New Roman"/>
                <w:sz w:val="24"/>
                <w:szCs w:val="24"/>
              </w:rPr>
              <w:t xml:space="preserve"> и Q </w:t>
            </w:r>
            <w:proofErr w:type="spellStart"/>
            <w:r w:rsidRPr="00C61E2A">
              <w:rPr>
                <w:rFonts w:ascii="Times New Roman" w:hAnsi="Times New Roman" w:cs="Times New Roman"/>
                <w:sz w:val="24"/>
                <w:szCs w:val="24"/>
              </w:rPr>
              <w:t>соот</w:t>
            </w:r>
            <w:proofErr w:type="spellEnd"/>
            <w:r w:rsidRPr="00C61E2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4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9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9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61E2A" w:rsidRPr="00C61E2A" w:rsidRDefault="00C61E2A" w:rsidP="00C61E2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C61E2A" w:rsidRPr="00C61E2A" w:rsidRDefault="00C61E2A" w:rsidP="00C61E2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C61E2A">
        <w:rPr>
          <w:rFonts w:ascii="Times New Roman" w:hAnsi="Times New Roman" w:cs="Times New Roman"/>
          <w:sz w:val="24"/>
          <w:szCs w:val="24"/>
        </w:rPr>
        <w:t>Рассматриваем две группы основных сочетаний:</w:t>
      </w:r>
    </w:p>
    <w:p w:rsidR="00C61E2A" w:rsidRPr="00C61E2A" w:rsidRDefault="00C61E2A" w:rsidP="00C61E2A">
      <w:pPr>
        <w:pStyle w:val="a5"/>
        <w:numPr>
          <w:ilvl w:val="0"/>
          <w:numId w:val="1"/>
        </w:numPr>
        <w:tabs>
          <w:tab w:val="left" w:pos="0"/>
          <w:tab w:val="left" w:pos="851"/>
          <w:tab w:val="left" w:pos="1134"/>
        </w:tabs>
        <w:spacing w:after="0" w:line="240" w:lineRule="auto"/>
        <w:ind w:left="0" w:firstLine="709"/>
        <w:rPr>
          <w:rFonts w:ascii="Times New Roman" w:hAnsi="Times New Roman"/>
          <w:sz w:val="24"/>
          <w:szCs w:val="24"/>
        </w:rPr>
      </w:pPr>
      <w:r w:rsidRPr="00C61E2A">
        <w:rPr>
          <w:rFonts w:ascii="Times New Roman" w:hAnsi="Times New Roman"/>
          <w:sz w:val="24"/>
          <w:szCs w:val="24"/>
        </w:rPr>
        <w:t>Пост + 1 временная</w:t>
      </w:r>
    </w:p>
    <w:p w:rsidR="00C61E2A" w:rsidRPr="00C61E2A" w:rsidRDefault="00C61E2A" w:rsidP="00C61E2A">
      <w:pPr>
        <w:pStyle w:val="a5"/>
        <w:numPr>
          <w:ilvl w:val="0"/>
          <w:numId w:val="1"/>
        </w:numPr>
        <w:tabs>
          <w:tab w:val="left" w:pos="709"/>
          <w:tab w:val="left" w:pos="851"/>
          <w:tab w:val="left" w:pos="1134"/>
        </w:tabs>
        <w:spacing w:after="0" w:line="240" w:lineRule="auto"/>
        <w:ind w:left="0" w:firstLine="709"/>
        <w:rPr>
          <w:rFonts w:ascii="Times New Roman" w:hAnsi="Times New Roman"/>
          <w:sz w:val="24"/>
          <w:szCs w:val="24"/>
        </w:rPr>
      </w:pPr>
      <w:r w:rsidRPr="00C61E2A">
        <w:rPr>
          <w:rFonts w:ascii="Times New Roman" w:hAnsi="Times New Roman"/>
          <w:sz w:val="24"/>
          <w:szCs w:val="24"/>
        </w:rPr>
        <w:t xml:space="preserve">Пост + ∑ </w:t>
      </w:r>
      <w:proofErr w:type="spellStart"/>
      <w:proofErr w:type="gramStart"/>
      <w:r w:rsidRPr="00C61E2A">
        <w:rPr>
          <w:rFonts w:ascii="Times New Roman" w:hAnsi="Times New Roman"/>
          <w:sz w:val="24"/>
          <w:szCs w:val="24"/>
        </w:rPr>
        <w:t>длит.врем</w:t>
      </w:r>
      <w:proofErr w:type="spellEnd"/>
      <w:proofErr w:type="gramEnd"/>
      <w:r w:rsidRPr="00C61E2A">
        <w:rPr>
          <w:rFonts w:ascii="Times New Roman" w:hAnsi="Times New Roman"/>
          <w:sz w:val="24"/>
          <w:szCs w:val="24"/>
        </w:rPr>
        <w:t xml:space="preserve">. ∙ 0,95 + ∑ </w:t>
      </w:r>
      <w:proofErr w:type="spellStart"/>
      <w:r w:rsidRPr="00C61E2A">
        <w:rPr>
          <w:rFonts w:ascii="Times New Roman" w:hAnsi="Times New Roman"/>
          <w:sz w:val="24"/>
          <w:szCs w:val="24"/>
        </w:rPr>
        <w:t>кратковр</w:t>
      </w:r>
      <w:proofErr w:type="spellEnd"/>
      <w:r w:rsidRPr="00C61E2A">
        <w:rPr>
          <w:rFonts w:ascii="Times New Roman" w:hAnsi="Times New Roman"/>
          <w:sz w:val="24"/>
          <w:szCs w:val="24"/>
        </w:rPr>
        <w:t>. ∙ 0,9</w:t>
      </w:r>
    </w:p>
    <w:p w:rsidR="00C61E2A" w:rsidRPr="00C61E2A" w:rsidRDefault="00C61E2A" w:rsidP="00C61E2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C61E2A">
        <w:rPr>
          <w:rFonts w:ascii="Times New Roman" w:hAnsi="Times New Roman" w:cs="Times New Roman"/>
          <w:sz w:val="24"/>
          <w:szCs w:val="24"/>
        </w:rPr>
        <w:t>Для каждого сочетания нагрузок рассматривают следующие комбинации усилий:</w:t>
      </w:r>
    </w:p>
    <w:p w:rsidR="00C61E2A" w:rsidRPr="00C61E2A" w:rsidRDefault="00C61E2A" w:rsidP="00C61E2A">
      <w:pPr>
        <w:pStyle w:val="a5"/>
        <w:numPr>
          <w:ilvl w:val="0"/>
          <w:numId w:val="2"/>
        </w:numPr>
        <w:tabs>
          <w:tab w:val="left" w:pos="0"/>
          <w:tab w:val="left" w:pos="709"/>
          <w:tab w:val="left" w:pos="851"/>
          <w:tab w:val="left" w:pos="993"/>
        </w:tabs>
        <w:spacing w:after="0" w:line="240" w:lineRule="auto"/>
        <w:ind w:left="0" w:firstLine="709"/>
        <w:rPr>
          <w:rFonts w:ascii="Times New Roman" w:eastAsia="Times New Roman" w:hAnsi="Times New Roman"/>
          <w:sz w:val="24"/>
          <w:szCs w:val="24"/>
        </w:rPr>
      </w:pPr>
      <w:r w:rsidRPr="00C61E2A">
        <w:rPr>
          <w:rFonts w:ascii="Times New Roman" w:hAnsi="Times New Roman"/>
          <w:sz w:val="24"/>
          <w:szCs w:val="24"/>
        </w:rPr>
        <w:t xml:space="preserve">Наибольший положительный момент </w:t>
      </w:r>
      <w:proofErr w:type="spellStart"/>
      <w:proofErr w:type="gramStart"/>
      <w:r w:rsidRPr="00C61E2A">
        <w:rPr>
          <w:rFonts w:ascii="Times New Roman" w:hAnsi="Times New Roman"/>
          <w:sz w:val="24"/>
          <w:szCs w:val="24"/>
          <w:lang w:val="en-US"/>
        </w:rPr>
        <w:t>M</w:t>
      </w:r>
      <w:r w:rsidRPr="00C61E2A">
        <w:rPr>
          <w:rFonts w:ascii="Times New Roman" w:hAnsi="Times New Roman"/>
          <w:sz w:val="24"/>
          <w:szCs w:val="24"/>
          <w:vertAlign w:val="subscript"/>
          <w:lang w:val="en-US"/>
        </w:rPr>
        <w:t>max</w:t>
      </w:r>
      <w:proofErr w:type="spellEnd"/>
      <w:r w:rsidRPr="00C61E2A">
        <w:rPr>
          <w:rFonts w:ascii="Times New Roman" w:hAnsi="Times New Roman"/>
          <w:sz w:val="24"/>
          <w:szCs w:val="24"/>
        </w:rPr>
        <w:t xml:space="preserve">  и</w:t>
      </w:r>
      <w:proofErr w:type="gramEnd"/>
      <w:r w:rsidRPr="00C61E2A">
        <w:rPr>
          <w:rFonts w:ascii="Times New Roman" w:hAnsi="Times New Roman"/>
          <w:sz w:val="24"/>
          <w:szCs w:val="24"/>
        </w:rPr>
        <w:t xml:space="preserve"> соответствующие ему </w:t>
      </w:r>
      <w:r w:rsidRPr="00C61E2A">
        <w:rPr>
          <w:rFonts w:ascii="Times New Roman" w:hAnsi="Times New Roman"/>
          <w:sz w:val="24"/>
          <w:szCs w:val="24"/>
          <w:lang w:val="en-US"/>
        </w:rPr>
        <w:t>N</w:t>
      </w:r>
      <w:r w:rsidRPr="00C61E2A">
        <w:rPr>
          <w:rFonts w:ascii="Times New Roman" w:hAnsi="Times New Roman"/>
          <w:sz w:val="24"/>
          <w:szCs w:val="24"/>
        </w:rPr>
        <w:t xml:space="preserve"> и </w:t>
      </w:r>
      <w:r w:rsidRPr="00C61E2A">
        <w:rPr>
          <w:rFonts w:ascii="Times New Roman" w:hAnsi="Times New Roman"/>
          <w:sz w:val="24"/>
          <w:szCs w:val="24"/>
          <w:lang w:val="en-US"/>
        </w:rPr>
        <w:t>Q</w:t>
      </w:r>
      <w:r w:rsidRPr="00C61E2A">
        <w:rPr>
          <w:rFonts w:ascii="Times New Roman" w:hAnsi="Times New Roman"/>
          <w:sz w:val="24"/>
          <w:szCs w:val="24"/>
        </w:rPr>
        <w:t>.</w:t>
      </w:r>
    </w:p>
    <w:p w:rsidR="00C61E2A" w:rsidRPr="00C61E2A" w:rsidRDefault="00C61E2A" w:rsidP="00C61E2A">
      <w:pPr>
        <w:pStyle w:val="a5"/>
        <w:numPr>
          <w:ilvl w:val="0"/>
          <w:numId w:val="2"/>
        </w:numPr>
        <w:tabs>
          <w:tab w:val="left" w:pos="0"/>
          <w:tab w:val="left" w:pos="709"/>
          <w:tab w:val="left" w:pos="851"/>
          <w:tab w:val="left" w:pos="993"/>
        </w:tabs>
        <w:spacing w:after="0" w:line="240" w:lineRule="auto"/>
        <w:ind w:left="0" w:firstLine="709"/>
        <w:rPr>
          <w:rFonts w:ascii="Times New Roman" w:eastAsia="Times New Roman" w:hAnsi="Times New Roman"/>
          <w:sz w:val="24"/>
          <w:szCs w:val="24"/>
        </w:rPr>
      </w:pPr>
      <w:r w:rsidRPr="00C61E2A">
        <w:rPr>
          <w:rFonts w:ascii="Times New Roman" w:hAnsi="Times New Roman"/>
          <w:sz w:val="24"/>
          <w:szCs w:val="24"/>
        </w:rPr>
        <w:t xml:space="preserve">Наибольший отрицательный момент </w:t>
      </w:r>
      <w:proofErr w:type="spellStart"/>
      <w:proofErr w:type="gramStart"/>
      <w:r w:rsidRPr="00C61E2A">
        <w:rPr>
          <w:rFonts w:ascii="Times New Roman" w:hAnsi="Times New Roman"/>
          <w:sz w:val="24"/>
          <w:szCs w:val="24"/>
          <w:lang w:val="en-US"/>
        </w:rPr>
        <w:t>M</w:t>
      </w:r>
      <w:r w:rsidRPr="00C61E2A">
        <w:rPr>
          <w:rFonts w:ascii="Times New Roman" w:hAnsi="Times New Roman"/>
          <w:sz w:val="24"/>
          <w:szCs w:val="24"/>
          <w:vertAlign w:val="subscript"/>
          <w:lang w:val="en-US"/>
        </w:rPr>
        <w:t>min</w:t>
      </w:r>
      <w:proofErr w:type="spellEnd"/>
      <w:r w:rsidRPr="00C61E2A">
        <w:rPr>
          <w:rFonts w:ascii="Times New Roman" w:hAnsi="Times New Roman"/>
          <w:sz w:val="24"/>
          <w:szCs w:val="24"/>
        </w:rPr>
        <w:t xml:space="preserve">  и</w:t>
      </w:r>
      <w:proofErr w:type="gramEnd"/>
      <w:r w:rsidRPr="00C61E2A">
        <w:rPr>
          <w:rFonts w:ascii="Times New Roman" w:hAnsi="Times New Roman"/>
          <w:sz w:val="24"/>
          <w:szCs w:val="24"/>
        </w:rPr>
        <w:t xml:space="preserve"> соответствующие ему </w:t>
      </w:r>
      <w:r w:rsidRPr="00C61E2A">
        <w:rPr>
          <w:rFonts w:ascii="Times New Roman" w:hAnsi="Times New Roman"/>
          <w:sz w:val="24"/>
          <w:szCs w:val="24"/>
          <w:lang w:val="en-US"/>
        </w:rPr>
        <w:t>N</w:t>
      </w:r>
      <w:r w:rsidRPr="00C61E2A">
        <w:rPr>
          <w:rFonts w:ascii="Times New Roman" w:hAnsi="Times New Roman"/>
          <w:sz w:val="24"/>
          <w:szCs w:val="24"/>
        </w:rPr>
        <w:t xml:space="preserve"> и </w:t>
      </w:r>
      <w:r w:rsidRPr="00C61E2A">
        <w:rPr>
          <w:rFonts w:ascii="Times New Roman" w:hAnsi="Times New Roman"/>
          <w:sz w:val="24"/>
          <w:szCs w:val="24"/>
          <w:lang w:val="en-US"/>
        </w:rPr>
        <w:t>Q</w:t>
      </w:r>
      <w:r w:rsidRPr="00C61E2A">
        <w:rPr>
          <w:rFonts w:ascii="Times New Roman" w:hAnsi="Times New Roman"/>
          <w:sz w:val="24"/>
          <w:szCs w:val="24"/>
        </w:rPr>
        <w:t>.</w:t>
      </w:r>
    </w:p>
    <w:p w:rsidR="00C61E2A" w:rsidRPr="00C61E2A" w:rsidRDefault="00C61E2A" w:rsidP="00C61E2A">
      <w:pPr>
        <w:pStyle w:val="a5"/>
        <w:numPr>
          <w:ilvl w:val="0"/>
          <w:numId w:val="2"/>
        </w:numPr>
        <w:tabs>
          <w:tab w:val="left" w:pos="0"/>
          <w:tab w:val="left" w:pos="709"/>
          <w:tab w:val="left" w:pos="851"/>
          <w:tab w:val="left" w:pos="993"/>
        </w:tabs>
        <w:spacing w:after="0" w:line="240" w:lineRule="auto"/>
        <w:ind w:left="0" w:firstLine="709"/>
        <w:rPr>
          <w:rFonts w:ascii="Times New Roman" w:eastAsia="Times New Roman" w:hAnsi="Times New Roman"/>
          <w:sz w:val="24"/>
          <w:szCs w:val="24"/>
        </w:rPr>
      </w:pPr>
      <w:r w:rsidRPr="00C61E2A">
        <w:rPr>
          <w:rFonts w:ascii="Times New Roman" w:eastAsia="Times New Roman" w:hAnsi="Times New Roman"/>
          <w:sz w:val="24"/>
          <w:szCs w:val="24"/>
        </w:rPr>
        <w:t xml:space="preserve">Наибольшая продольная сила </w:t>
      </w:r>
      <w:proofErr w:type="spellStart"/>
      <w:proofErr w:type="gramStart"/>
      <w:r w:rsidRPr="00C61E2A">
        <w:rPr>
          <w:rFonts w:ascii="Times New Roman" w:eastAsia="Times New Roman" w:hAnsi="Times New Roman"/>
          <w:sz w:val="24"/>
          <w:szCs w:val="24"/>
          <w:lang w:val="en-US"/>
        </w:rPr>
        <w:t>N</w:t>
      </w:r>
      <w:r w:rsidRPr="00C61E2A">
        <w:rPr>
          <w:rFonts w:ascii="Times New Roman" w:eastAsia="Times New Roman" w:hAnsi="Times New Roman"/>
          <w:sz w:val="24"/>
          <w:szCs w:val="24"/>
          <w:vertAlign w:val="subscript"/>
          <w:lang w:val="en-US"/>
        </w:rPr>
        <w:t>max</w:t>
      </w:r>
      <w:proofErr w:type="spellEnd"/>
      <w:r w:rsidRPr="00C61E2A">
        <w:rPr>
          <w:rFonts w:ascii="Times New Roman" w:eastAsia="Times New Roman" w:hAnsi="Times New Roman"/>
          <w:sz w:val="24"/>
          <w:szCs w:val="24"/>
        </w:rPr>
        <w:t xml:space="preserve">  и</w:t>
      </w:r>
      <w:proofErr w:type="gramEnd"/>
      <w:r w:rsidRPr="00C61E2A">
        <w:rPr>
          <w:rFonts w:ascii="Times New Roman" w:eastAsia="Times New Roman" w:hAnsi="Times New Roman"/>
          <w:sz w:val="24"/>
          <w:szCs w:val="24"/>
        </w:rPr>
        <w:t xml:space="preserve"> соответствующие ей </w:t>
      </w:r>
      <w:r w:rsidRPr="00C61E2A">
        <w:rPr>
          <w:rFonts w:ascii="Times New Roman" w:eastAsia="Times New Roman" w:hAnsi="Times New Roman"/>
          <w:sz w:val="24"/>
          <w:szCs w:val="24"/>
          <w:lang w:val="en-US"/>
        </w:rPr>
        <w:t>M</w:t>
      </w:r>
      <w:r w:rsidRPr="00C61E2A">
        <w:rPr>
          <w:rFonts w:ascii="Times New Roman" w:eastAsia="Times New Roman" w:hAnsi="Times New Roman"/>
          <w:sz w:val="24"/>
          <w:szCs w:val="24"/>
        </w:rPr>
        <w:t xml:space="preserve"> и </w:t>
      </w:r>
      <w:r w:rsidRPr="00C61E2A">
        <w:rPr>
          <w:rFonts w:ascii="Times New Roman" w:eastAsia="Times New Roman" w:hAnsi="Times New Roman"/>
          <w:sz w:val="24"/>
          <w:szCs w:val="24"/>
          <w:lang w:val="en-US"/>
        </w:rPr>
        <w:t>Q</w:t>
      </w:r>
      <w:r w:rsidRPr="00C61E2A">
        <w:rPr>
          <w:rFonts w:ascii="Times New Roman" w:eastAsia="Times New Roman" w:hAnsi="Times New Roman"/>
          <w:sz w:val="24"/>
          <w:szCs w:val="24"/>
        </w:rPr>
        <w:t>.</w:t>
      </w:r>
    </w:p>
    <w:p w:rsidR="00C61E2A" w:rsidRPr="00C61E2A" w:rsidRDefault="00C61E2A" w:rsidP="00C61E2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C61E2A">
        <w:rPr>
          <w:rFonts w:ascii="Times New Roman" w:eastAsia="Times New Roman" w:hAnsi="Times New Roman" w:cs="Times New Roman"/>
          <w:sz w:val="24"/>
          <w:szCs w:val="24"/>
        </w:rPr>
        <w:t xml:space="preserve">Для </w:t>
      </w:r>
      <w:proofErr w:type="spellStart"/>
      <w:r w:rsidRPr="00C61E2A">
        <w:rPr>
          <w:rFonts w:ascii="Times New Roman" w:eastAsia="Times New Roman" w:hAnsi="Times New Roman" w:cs="Times New Roman"/>
          <w:sz w:val="24"/>
          <w:szCs w:val="24"/>
        </w:rPr>
        <w:t>надкрановой</w:t>
      </w:r>
      <w:proofErr w:type="spellEnd"/>
      <w:r w:rsidRPr="00C61E2A">
        <w:rPr>
          <w:rFonts w:ascii="Times New Roman" w:eastAsia="Times New Roman" w:hAnsi="Times New Roman" w:cs="Times New Roman"/>
          <w:sz w:val="24"/>
          <w:szCs w:val="24"/>
        </w:rPr>
        <w:t xml:space="preserve"> и подкрановой части по каждой комбинации усилий из четырех возможных вариантов выбирают один наиболее неблагоприятный.</w:t>
      </w:r>
    </w:p>
    <w:p w:rsidR="00C61E2A" w:rsidRDefault="00C61E2A" w:rsidP="00C61E2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61E2A" w:rsidRPr="00C61E2A" w:rsidRDefault="00C61E2A" w:rsidP="00C61E2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61E2A">
        <w:rPr>
          <w:rFonts w:ascii="Times New Roman" w:eastAsia="Times New Roman" w:hAnsi="Times New Roman" w:cs="Times New Roman"/>
          <w:sz w:val="24"/>
          <w:szCs w:val="24"/>
        </w:rPr>
        <w:t>Надкрановая</w:t>
      </w:r>
      <w:proofErr w:type="spellEnd"/>
      <w:r w:rsidRPr="00C61E2A">
        <w:rPr>
          <w:rFonts w:ascii="Times New Roman" w:eastAsia="Times New Roman" w:hAnsi="Times New Roman" w:cs="Times New Roman"/>
          <w:sz w:val="24"/>
          <w:szCs w:val="24"/>
        </w:rPr>
        <w:t xml:space="preserve"> часть</w:t>
      </w:r>
    </w:p>
    <w:p w:rsidR="00C61E2A" w:rsidRPr="00C61E2A" w:rsidRDefault="00C61E2A" w:rsidP="00C61E2A">
      <w:pPr>
        <w:pStyle w:val="a5"/>
        <w:numPr>
          <w:ilvl w:val="0"/>
          <w:numId w:val="3"/>
        </w:numPr>
        <w:tabs>
          <w:tab w:val="left" w:pos="0"/>
          <w:tab w:val="left" w:pos="851"/>
          <w:tab w:val="left" w:pos="1134"/>
          <w:tab w:val="left" w:pos="1418"/>
          <w:tab w:val="left" w:pos="1560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C61E2A">
        <w:rPr>
          <w:rFonts w:ascii="Times New Roman" w:eastAsia="Times New Roman" w:hAnsi="Times New Roman"/>
          <w:sz w:val="24"/>
          <w:szCs w:val="24"/>
        </w:rPr>
        <w:t xml:space="preserve">Комбинация усилий -  </w:t>
      </w:r>
      <w:proofErr w:type="spellStart"/>
      <w:proofErr w:type="gramStart"/>
      <w:r w:rsidRPr="00C61E2A">
        <w:rPr>
          <w:rFonts w:ascii="Times New Roman" w:eastAsia="Times New Roman" w:hAnsi="Times New Roman"/>
          <w:sz w:val="24"/>
          <w:szCs w:val="24"/>
          <w:lang w:val="en-US"/>
        </w:rPr>
        <w:t>M</w:t>
      </w:r>
      <w:r w:rsidRPr="00C61E2A">
        <w:rPr>
          <w:rFonts w:ascii="Times New Roman" w:eastAsia="Times New Roman" w:hAnsi="Times New Roman"/>
          <w:sz w:val="24"/>
          <w:szCs w:val="24"/>
          <w:vertAlign w:val="subscript"/>
          <w:lang w:val="en-US"/>
        </w:rPr>
        <w:t>max</w:t>
      </w:r>
      <w:proofErr w:type="spellEnd"/>
      <w:r w:rsidRPr="00C61E2A">
        <w:rPr>
          <w:rFonts w:ascii="Times New Roman" w:eastAsia="Times New Roman" w:hAnsi="Times New Roman"/>
          <w:sz w:val="24"/>
          <w:szCs w:val="24"/>
        </w:rPr>
        <w:t xml:space="preserve"> ,</w:t>
      </w:r>
      <w:proofErr w:type="gramEnd"/>
      <w:r w:rsidRPr="00C61E2A">
        <w:rPr>
          <w:rFonts w:ascii="Times New Roman" w:eastAsia="Times New Roman" w:hAnsi="Times New Roman"/>
          <w:sz w:val="24"/>
          <w:szCs w:val="24"/>
        </w:rPr>
        <w:t xml:space="preserve"> </w:t>
      </w:r>
      <w:r w:rsidRPr="00C61E2A">
        <w:rPr>
          <w:rFonts w:ascii="Times New Roman" w:eastAsia="Times New Roman" w:hAnsi="Times New Roman"/>
          <w:sz w:val="24"/>
          <w:szCs w:val="24"/>
          <w:lang w:val="en-US"/>
        </w:rPr>
        <w:t>N</w:t>
      </w:r>
      <w:proofErr w:type="spellStart"/>
      <w:r w:rsidRPr="00C61E2A">
        <w:rPr>
          <w:rFonts w:ascii="Times New Roman" w:eastAsia="Times New Roman" w:hAnsi="Times New Roman"/>
          <w:sz w:val="24"/>
          <w:szCs w:val="24"/>
          <w:vertAlign w:val="subscript"/>
        </w:rPr>
        <w:t>соотв</w:t>
      </w:r>
      <w:proofErr w:type="spellEnd"/>
      <w:r w:rsidRPr="00C61E2A">
        <w:rPr>
          <w:rFonts w:ascii="Times New Roman" w:eastAsia="Times New Roman" w:hAnsi="Times New Roman"/>
          <w:sz w:val="24"/>
          <w:szCs w:val="24"/>
        </w:rPr>
        <w:t xml:space="preserve">, </w:t>
      </w:r>
      <w:r w:rsidRPr="00C61E2A">
        <w:rPr>
          <w:rFonts w:ascii="Times New Roman" w:eastAsia="Times New Roman" w:hAnsi="Times New Roman"/>
          <w:sz w:val="24"/>
          <w:szCs w:val="24"/>
          <w:lang w:val="en-US"/>
        </w:rPr>
        <w:t>Q</w:t>
      </w:r>
      <w:r w:rsidRPr="00C61E2A">
        <w:rPr>
          <w:rFonts w:ascii="Times New Roman" w:eastAsia="Times New Roman" w:hAnsi="Times New Roman"/>
          <w:sz w:val="24"/>
          <w:szCs w:val="24"/>
          <w:vertAlign w:val="subscript"/>
        </w:rPr>
        <w:t>соотв</w:t>
      </w:r>
      <w:r w:rsidRPr="00C61E2A">
        <w:rPr>
          <w:rFonts w:ascii="Times New Roman" w:eastAsia="Times New Roman" w:hAnsi="Times New Roman"/>
          <w:sz w:val="24"/>
          <w:szCs w:val="24"/>
        </w:rPr>
        <w:t>.</w:t>
      </w:r>
    </w:p>
    <w:p w:rsidR="00C61E2A" w:rsidRPr="00C61E2A" w:rsidRDefault="00C61E2A" w:rsidP="00C61E2A">
      <w:pPr>
        <w:pStyle w:val="a5"/>
        <w:numPr>
          <w:ilvl w:val="0"/>
          <w:numId w:val="3"/>
        </w:numPr>
        <w:tabs>
          <w:tab w:val="left" w:pos="0"/>
          <w:tab w:val="left" w:pos="851"/>
          <w:tab w:val="left" w:pos="1134"/>
          <w:tab w:val="left" w:pos="1418"/>
          <w:tab w:val="left" w:pos="1560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C61E2A">
        <w:rPr>
          <w:rFonts w:ascii="Times New Roman" w:eastAsia="Times New Roman" w:hAnsi="Times New Roman"/>
          <w:sz w:val="24"/>
          <w:szCs w:val="24"/>
        </w:rPr>
        <w:t xml:space="preserve">Комбинация усилий -  </w:t>
      </w:r>
      <w:proofErr w:type="spellStart"/>
      <w:r w:rsidRPr="00C61E2A">
        <w:rPr>
          <w:rFonts w:ascii="Times New Roman" w:eastAsia="Times New Roman" w:hAnsi="Times New Roman"/>
          <w:sz w:val="24"/>
          <w:szCs w:val="24"/>
          <w:lang w:val="en-US"/>
        </w:rPr>
        <w:t>M</w:t>
      </w:r>
      <w:r w:rsidRPr="00C61E2A">
        <w:rPr>
          <w:rFonts w:ascii="Times New Roman" w:eastAsia="Times New Roman" w:hAnsi="Times New Roman"/>
          <w:sz w:val="24"/>
          <w:szCs w:val="24"/>
          <w:vertAlign w:val="subscript"/>
          <w:lang w:val="en-US"/>
        </w:rPr>
        <w:t>min</w:t>
      </w:r>
      <w:proofErr w:type="spellEnd"/>
      <w:r w:rsidRPr="00C61E2A">
        <w:rPr>
          <w:rFonts w:ascii="Times New Roman" w:eastAsia="Times New Roman" w:hAnsi="Times New Roman"/>
          <w:sz w:val="24"/>
          <w:szCs w:val="24"/>
        </w:rPr>
        <w:t xml:space="preserve">, </w:t>
      </w:r>
      <w:r w:rsidRPr="00C61E2A">
        <w:rPr>
          <w:rFonts w:ascii="Times New Roman" w:eastAsia="Times New Roman" w:hAnsi="Times New Roman"/>
          <w:sz w:val="24"/>
          <w:szCs w:val="24"/>
          <w:lang w:val="en-US"/>
        </w:rPr>
        <w:t>N</w:t>
      </w:r>
      <w:proofErr w:type="spellStart"/>
      <w:r w:rsidRPr="00C61E2A">
        <w:rPr>
          <w:rFonts w:ascii="Times New Roman" w:eastAsia="Times New Roman" w:hAnsi="Times New Roman"/>
          <w:sz w:val="24"/>
          <w:szCs w:val="24"/>
          <w:vertAlign w:val="subscript"/>
        </w:rPr>
        <w:t>соотв</w:t>
      </w:r>
      <w:proofErr w:type="spellEnd"/>
      <w:r w:rsidRPr="00C61E2A">
        <w:rPr>
          <w:rFonts w:ascii="Times New Roman" w:eastAsia="Times New Roman" w:hAnsi="Times New Roman"/>
          <w:sz w:val="24"/>
          <w:szCs w:val="24"/>
        </w:rPr>
        <w:t xml:space="preserve">, </w:t>
      </w:r>
      <w:r w:rsidRPr="00C61E2A">
        <w:rPr>
          <w:rFonts w:ascii="Times New Roman" w:eastAsia="Times New Roman" w:hAnsi="Times New Roman"/>
          <w:sz w:val="24"/>
          <w:szCs w:val="24"/>
          <w:lang w:val="en-US"/>
        </w:rPr>
        <w:t>Q</w:t>
      </w:r>
      <w:r w:rsidRPr="00C61E2A">
        <w:rPr>
          <w:rFonts w:ascii="Times New Roman" w:eastAsia="Times New Roman" w:hAnsi="Times New Roman"/>
          <w:sz w:val="24"/>
          <w:szCs w:val="24"/>
          <w:vertAlign w:val="subscript"/>
        </w:rPr>
        <w:t>соотв.</w:t>
      </w:r>
    </w:p>
    <w:p w:rsidR="00C61E2A" w:rsidRPr="00C61E2A" w:rsidRDefault="00C61E2A" w:rsidP="00C61E2A">
      <w:pPr>
        <w:pStyle w:val="a5"/>
        <w:numPr>
          <w:ilvl w:val="0"/>
          <w:numId w:val="3"/>
        </w:numPr>
        <w:tabs>
          <w:tab w:val="left" w:pos="0"/>
          <w:tab w:val="left" w:pos="851"/>
          <w:tab w:val="left" w:pos="1134"/>
          <w:tab w:val="left" w:pos="1418"/>
          <w:tab w:val="left" w:pos="1560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C61E2A">
        <w:rPr>
          <w:rFonts w:ascii="Times New Roman" w:eastAsia="Times New Roman" w:hAnsi="Times New Roman"/>
          <w:sz w:val="24"/>
          <w:szCs w:val="24"/>
        </w:rPr>
        <w:lastRenderedPageBreak/>
        <w:t xml:space="preserve">Комбинация усилий - </w:t>
      </w:r>
      <w:proofErr w:type="spellStart"/>
      <w:r w:rsidRPr="00C61E2A">
        <w:rPr>
          <w:rFonts w:ascii="Times New Roman" w:eastAsia="Times New Roman" w:hAnsi="Times New Roman"/>
          <w:sz w:val="24"/>
          <w:szCs w:val="24"/>
          <w:lang w:val="en-US"/>
        </w:rPr>
        <w:t>N</w:t>
      </w:r>
      <w:r w:rsidRPr="00C61E2A">
        <w:rPr>
          <w:rFonts w:ascii="Times New Roman" w:eastAsia="Times New Roman" w:hAnsi="Times New Roman"/>
          <w:sz w:val="24"/>
          <w:szCs w:val="24"/>
          <w:vertAlign w:val="subscript"/>
          <w:lang w:val="en-US"/>
        </w:rPr>
        <w:t>max</w:t>
      </w:r>
      <w:proofErr w:type="spellEnd"/>
      <w:r w:rsidRPr="00C61E2A">
        <w:rPr>
          <w:rFonts w:ascii="Times New Roman" w:eastAsia="Times New Roman" w:hAnsi="Times New Roman"/>
          <w:sz w:val="24"/>
          <w:szCs w:val="24"/>
        </w:rPr>
        <w:t xml:space="preserve">, </w:t>
      </w:r>
      <w:r w:rsidRPr="00C61E2A">
        <w:rPr>
          <w:rFonts w:ascii="Times New Roman" w:eastAsia="Times New Roman" w:hAnsi="Times New Roman"/>
          <w:sz w:val="24"/>
          <w:szCs w:val="24"/>
          <w:lang w:val="en-US"/>
        </w:rPr>
        <w:t>M</w:t>
      </w:r>
      <w:proofErr w:type="spellStart"/>
      <w:r w:rsidRPr="00C61E2A">
        <w:rPr>
          <w:rFonts w:ascii="Times New Roman" w:eastAsia="Times New Roman" w:hAnsi="Times New Roman"/>
          <w:sz w:val="24"/>
          <w:szCs w:val="24"/>
          <w:vertAlign w:val="subscript"/>
        </w:rPr>
        <w:t>соотв</w:t>
      </w:r>
      <w:proofErr w:type="spellEnd"/>
      <w:r w:rsidRPr="00C61E2A">
        <w:rPr>
          <w:rFonts w:ascii="Times New Roman" w:eastAsia="Times New Roman" w:hAnsi="Times New Roman"/>
          <w:sz w:val="24"/>
          <w:szCs w:val="24"/>
        </w:rPr>
        <w:t xml:space="preserve">, </w:t>
      </w:r>
      <w:r w:rsidRPr="00C61E2A">
        <w:rPr>
          <w:rFonts w:ascii="Times New Roman" w:eastAsia="Times New Roman" w:hAnsi="Times New Roman"/>
          <w:sz w:val="24"/>
          <w:szCs w:val="24"/>
          <w:lang w:val="en-US"/>
        </w:rPr>
        <w:t>Q</w:t>
      </w:r>
      <w:r w:rsidRPr="00C61E2A">
        <w:rPr>
          <w:rFonts w:ascii="Times New Roman" w:eastAsia="Times New Roman" w:hAnsi="Times New Roman"/>
          <w:sz w:val="24"/>
          <w:szCs w:val="24"/>
          <w:vertAlign w:val="subscript"/>
        </w:rPr>
        <w:t>соотв.</w:t>
      </w:r>
    </w:p>
    <w:p w:rsidR="00C61E2A" w:rsidRPr="00C61E2A" w:rsidRDefault="00C61E2A" w:rsidP="00C61E2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C61E2A">
        <w:rPr>
          <w:rFonts w:ascii="Times New Roman" w:eastAsia="Times New Roman" w:hAnsi="Times New Roman" w:cs="Times New Roman"/>
          <w:sz w:val="24"/>
          <w:szCs w:val="24"/>
        </w:rPr>
        <w:t>Тоже в подкрановой части.</w:t>
      </w:r>
    </w:p>
    <w:p w:rsidR="00C61E2A" w:rsidRPr="00C61E2A" w:rsidRDefault="00C61E2A" w:rsidP="00C61E2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06"/>
        <w:gridCol w:w="3433"/>
        <w:gridCol w:w="2416"/>
        <w:gridCol w:w="2416"/>
      </w:tblGrid>
      <w:tr w:rsidR="00C61E2A" w:rsidRPr="00C61E2A" w:rsidTr="00C61E2A">
        <w:tc>
          <w:tcPr>
            <w:tcW w:w="1384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14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61E2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 комбинация</w:t>
            </w:r>
          </w:p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C61E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M</w:t>
            </w:r>
            <w:r w:rsidRPr="00C61E2A">
              <w:rPr>
                <w:rFonts w:ascii="Times New Roman" w:eastAsia="Times New Roman" w:hAnsi="Times New Roman" w:cs="Times New Roman"/>
                <w:b/>
                <w:sz w:val="24"/>
                <w:szCs w:val="24"/>
                <w:vertAlign w:val="subscript"/>
                <w:lang w:val="en-US"/>
              </w:rPr>
              <w:t>max</w:t>
            </w:r>
            <w:proofErr w:type="spellEnd"/>
          </w:p>
        </w:tc>
        <w:tc>
          <w:tcPr>
            <w:tcW w:w="2499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61E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 xml:space="preserve">2 </w:t>
            </w:r>
            <w:r w:rsidRPr="00C61E2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комбинация</w:t>
            </w:r>
          </w:p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61E2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</w:t>
            </w:r>
            <w:r w:rsidRPr="00C61E2A">
              <w:rPr>
                <w:rFonts w:ascii="Times New Roman" w:eastAsia="Times New Roman" w:hAnsi="Times New Roman" w:cs="Times New Roman"/>
                <w:b/>
                <w:sz w:val="24"/>
                <w:szCs w:val="24"/>
                <w:vertAlign w:val="subscript"/>
                <w:lang w:val="en-US"/>
              </w:rPr>
              <w:t>min</w:t>
            </w:r>
          </w:p>
        </w:tc>
        <w:tc>
          <w:tcPr>
            <w:tcW w:w="2499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61E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 xml:space="preserve">3 </w:t>
            </w:r>
            <w:r w:rsidRPr="00C61E2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комбинация</w:t>
            </w:r>
          </w:p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C61E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N</w:t>
            </w:r>
            <w:r w:rsidRPr="00C61E2A">
              <w:rPr>
                <w:rFonts w:ascii="Times New Roman" w:eastAsia="Times New Roman" w:hAnsi="Times New Roman" w:cs="Times New Roman"/>
                <w:b/>
                <w:sz w:val="24"/>
                <w:szCs w:val="24"/>
                <w:vertAlign w:val="subscript"/>
                <w:lang w:val="en-US"/>
              </w:rPr>
              <w:t>max</w:t>
            </w:r>
            <w:proofErr w:type="spellEnd"/>
          </w:p>
        </w:tc>
      </w:tr>
      <w:tr w:rsidR="00C61E2A" w:rsidRPr="00C61E2A" w:rsidTr="00C61E2A">
        <w:tc>
          <w:tcPr>
            <w:tcW w:w="1384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61E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M</w:t>
            </w:r>
          </w:p>
        </w:tc>
        <w:tc>
          <w:tcPr>
            <w:tcW w:w="3614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99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99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61E2A" w:rsidRPr="00C61E2A" w:rsidTr="00C61E2A">
        <w:tc>
          <w:tcPr>
            <w:tcW w:w="1384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61E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N</w:t>
            </w:r>
          </w:p>
        </w:tc>
        <w:tc>
          <w:tcPr>
            <w:tcW w:w="3614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99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99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61E2A" w:rsidRPr="00C61E2A" w:rsidTr="00C61E2A">
        <w:tc>
          <w:tcPr>
            <w:tcW w:w="1384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61E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Q</w:t>
            </w:r>
          </w:p>
        </w:tc>
        <w:tc>
          <w:tcPr>
            <w:tcW w:w="3614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99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99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61E2A" w:rsidRPr="00C61E2A" w:rsidTr="00C61E2A">
        <w:tc>
          <w:tcPr>
            <w:tcW w:w="1384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61E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l</w:t>
            </w:r>
            <w:r w:rsidRPr="00C61E2A">
              <w:rPr>
                <w:rFonts w:ascii="Times New Roman" w:eastAsia="Times New Roman" w:hAnsi="Times New Roman" w:cs="Times New Roman"/>
                <w:b/>
                <w:sz w:val="24"/>
                <w:szCs w:val="24"/>
                <w:vertAlign w:val="subscript"/>
                <w:lang w:val="en-US"/>
              </w:rPr>
              <w:t>0</w:t>
            </w:r>
          </w:p>
        </w:tc>
        <w:tc>
          <w:tcPr>
            <w:tcW w:w="3614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99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99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61E2A" w:rsidRPr="00C61E2A" w:rsidTr="00C61E2A">
        <w:tc>
          <w:tcPr>
            <w:tcW w:w="1384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61E2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γ</w:t>
            </w:r>
            <w:r w:rsidRPr="00C61E2A">
              <w:rPr>
                <w:rFonts w:ascii="Times New Roman" w:eastAsia="Times New Roman" w:hAnsi="Times New Roman" w:cs="Times New Roman"/>
                <w:b/>
                <w:sz w:val="24"/>
                <w:szCs w:val="24"/>
                <w:vertAlign w:val="subscript"/>
              </w:rPr>
              <w:t>в2</w:t>
            </w:r>
          </w:p>
        </w:tc>
        <w:tc>
          <w:tcPr>
            <w:tcW w:w="3614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99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99" w:type="dxa"/>
            <w:vAlign w:val="center"/>
          </w:tcPr>
          <w:p w:rsidR="00C61E2A" w:rsidRPr="00C61E2A" w:rsidRDefault="00C61E2A" w:rsidP="00C6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C61E2A" w:rsidRPr="00C61E2A" w:rsidRDefault="00C61E2A" w:rsidP="00C61E2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C61E2A" w:rsidRPr="00C61E2A" w:rsidRDefault="00C61E2A" w:rsidP="00C61E2A">
      <w:pPr>
        <w:spacing w:before="120" w:after="12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61E2A">
        <w:rPr>
          <w:rFonts w:ascii="Times New Roman" w:eastAsia="Times New Roman" w:hAnsi="Times New Roman" w:cs="Times New Roman"/>
          <w:b/>
          <w:sz w:val="24"/>
          <w:szCs w:val="24"/>
        </w:rPr>
        <w:t>Проектирование колонны</w:t>
      </w:r>
    </w:p>
    <w:p w:rsidR="00C61E2A" w:rsidRPr="00C61E2A" w:rsidRDefault="00C61E2A" w:rsidP="00C61E2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C61E2A">
        <w:rPr>
          <w:rFonts w:ascii="Times New Roman" w:hAnsi="Times New Roman" w:cs="Times New Roman"/>
          <w:sz w:val="24"/>
          <w:szCs w:val="24"/>
        </w:rPr>
        <w:t xml:space="preserve">Колонны ОТПЗ могут быть сплошными  (прямоугольного, двутаврового, швеллерного или кольцевого сечения) и сквозными </w:t>
      </w:r>
      <w:proofErr w:type="spellStart"/>
      <w:r w:rsidRPr="00C61E2A">
        <w:rPr>
          <w:rFonts w:ascii="Times New Roman" w:hAnsi="Times New Roman" w:cs="Times New Roman"/>
          <w:sz w:val="24"/>
          <w:szCs w:val="24"/>
        </w:rPr>
        <w:t>двухветвевыми</w:t>
      </w:r>
      <w:proofErr w:type="spellEnd"/>
      <w:r w:rsidRPr="00C61E2A">
        <w:rPr>
          <w:rFonts w:ascii="Times New Roman" w:hAnsi="Times New Roman" w:cs="Times New Roman"/>
          <w:sz w:val="24"/>
          <w:szCs w:val="24"/>
        </w:rPr>
        <w:t>.</w:t>
      </w:r>
    </w:p>
    <w:p w:rsidR="00C61E2A" w:rsidRPr="00C61E2A" w:rsidRDefault="00C61E2A" w:rsidP="00C61E2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C61E2A">
        <w:rPr>
          <w:rFonts w:ascii="Times New Roman" w:hAnsi="Times New Roman" w:cs="Times New Roman"/>
          <w:sz w:val="24"/>
          <w:szCs w:val="24"/>
        </w:rPr>
        <w:t>Для зданий без мостовых кранов все колонны имеют прямоугольное сечение, шириной 300 или 400мм и высотой 300 ÷ 800.</w:t>
      </w:r>
    </w:p>
    <w:p w:rsidR="00C61E2A" w:rsidRPr="00C61E2A" w:rsidRDefault="00C61E2A" w:rsidP="00C61E2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C61E2A">
        <w:rPr>
          <w:rFonts w:ascii="Times New Roman" w:hAnsi="Times New Roman" w:cs="Times New Roman"/>
          <w:noProof/>
          <w:sz w:val="24"/>
          <w:szCs w:val="24"/>
          <w:lang w:val="en-US" w:eastAsia="en-US"/>
        </w:rPr>
        <w:drawing>
          <wp:inline distT="0" distB="0" distL="0" distR="0">
            <wp:extent cx="1152525" cy="2228850"/>
            <wp:effectExtent l="19050" t="0" r="9525" b="0"/>
            <wp:docPr id="3450" name="Рисунок 34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50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2228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1E2A" w:rsidRPr="00C61E2A" w:rsidRDefault="00C61E2A" w:rsidP="00C61E2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C61E2A">
        <w:rPr>
          <w:rFonts w:ascii="Times New Roman" w:hAnsi="Times New Roman" w:cs="Times New Roman"/>
          <w:sz w:val="24"/>
          <w:szCs w:val="24"/>
        </w:rPr>
        <w:t>Более экономичные, но сложнее в изготовлении колонны двутаврового, швеллерного и кольцевого сечения.</w:t>
      </w:r>
    </w:p>
    <w:p w:rsidR="00C61E2A" w:rsidRPr="00C61E2A" w:rsidRDefault="00C61E2A" w:rsidP="00C61E2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C61E2A">
        <w:rPr>
          <w:rFonts w:ascii="Times New Roman" w:hAnsi="Times New Roman" w:cs="Times New Roman"/>
          <w:noProof/>
          <w:sz w:val="24"/>
          <w:szCs w:val="24"/>
          <w:lang w:val="en-US" w:eastAsia="en-US"/>
        </w:rPr>
        <w:drawing>
          <wp:inline distT="0" distB="0" distL="0" distR="0">
            <wp:extent cx="3438525" cy="1162050"/>
            <wp:effectExtent l="19050" t="0" r="9525" b="0"/>
            <wp:docPr id="3451" name="Рисунок 34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5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8525" cy="1162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1E2A" w:rsidRPr="00C61E2A" w:rsidRDefault="00C61E2A" w:rsidP="00C61E2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C61E2A">
        <w:rPr>
          <w:rFonts w:ascii="Times New Roman" w:hAnsi="Times New Roman" w:cs="Times New Roman"/>
          <w:sz w:val="24"/>
          <w:szCs w:val="24"/>
        </w:rPr>
        <w:t xml:space="preserve">В зданиях с мостовыми кранами при высоте до 10,8м с кранами до 20т применяют колонны сплошные прямоугольного сечения. При высоте здания 10,8 ÷ 18м и грузоподъемностью кранов 30 – 50т подкрановая часть колонн </w:t>
      </w:r>
      <w:proofErr w:type="spellStart"/>
      <w:r w:rsidRPr="00C61E2A">
        <w:rPr>
          <w:rFonts w:ascii="Times New Roman" w:hAnsi="Times New Roman" w:cs="Times New Roman"/>
          <w:sz w:val="24"/>
          <w:szCs w:val="24"/>
        </w:rPr>
        <w:t>двухветвевая</w:t>
      </w:r>
      <w:proofErr w:type="spellEnd"/>
      <w:r w:rsidRPr="00C61E2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61E2A" w:rsidRPr="00C61E2A" w:rsidRDefault="00C61E2A" w:rsidP="00C61E2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C61E2A">
        <w:rPr>
          <w:rFonts w:ascii="Times New Roman" w:hAnsi="Times New Roman" w:cs="Times New Roman"/>
          <w:sz w:val="24"/>
          <w:szCs w:val="24"/>
        </w:rPr>
        <w:t>Ширина сечения сплошных колонн 400 и 500мм (большие размеры соответствуют шагу колонн 12м.)</w:t>
      </w:r>
    </w:p>
    <w:p w:rsidR="00C61E2A" w:rsidRPr="00C61E2A" w:rsidRDefault="00C61E2A" w:rsidP="00C61E2A">
      <w:pPr>
        <w:spacing w:after="0" w:line="240" w:lineRule="auto"/>
        <w:ind w:firstLine="709"/>
        <w:rPr>
          <w:rFonts w:ascii="Times New Roman" w:hAnsi="Times New Roman" w:cs="Times New Roman"/>
          <w:i/>
          <w:sz w:val="24"/>
          <w:szCs w:val="24"/>
        </w:rPr>
      </w:pPr>
      <w:r w:rsidRPr="00C61E2A">
        <w:rPr>
          <w:rFonts w:ascii="Times New Roman" w:hAnsi="Times New Roman" w:cs="Times New Roman"/>
          <w:i/>
          <w:sz w:val="24"/>
          <w:szCs w:val="24"/>
        </w:rPr>
        <w:t xml:space="preserve">Высота сечения: </w:t>
      </w:r>
    </w:p>
    <w:p w:rsidR="00C61E2A" w:rsidRPr="00C61E2A" w:rsidRDefault="00C61E2A" w:rsidP="00C61E2A">
      <w:pPr>
        <w:numPr>
          <w:ilvl w:val="0"/>
          <w:numId w:val="6"/>
        </w:numPr>
        <w:tabs>
          <w:tab w:val="left" w:pos="709"/>
          <w:tab w:val="left" w:pos="851"/>
          <w:tab w:val="left" w:pos="1134"/>
        </w:tabs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proofErr w:type="spellStart"/>
      <w:r w:rsidRPr="00C61E2A">
        <w:rPr>
          <w:rFonts w:ascii="Times New Roman" w:hAnsi="Times New Roman" w:cs="Times New Roman"/>
          <w:sz w:val="24"/>
          <w:szCs w:val="24"/>
          <w:u w:val="single"/>
        </w:rPr>
        <w:t>надкрановой</w:t>
      </w:r>
      <w:proofErr w:type="spellEnd"/>
      <w:r w:rsidRPr="00C61E2A">
        <w:rPr>
          <w:rFonts w:ascii="Times New Roman" w:hAnsi="Times New Roman" w:cs="Times New Roman"/>
          <w:sz w:val="24"/>
          <w:szCs w:val="24"/>
          <w:u w:val="single"/>
        </w:rPr>
        <w:t xml:space="preserve"> части</w:t>
      </w:r>
      <w:r w:rsidRPr="00C61E2A">
        <w:rPr>
          <w:rFonts w:ascii="Times New Roman" w:hAnsi="Times New Roman" w:cs="Times New Roman"/>
          <w:sz w:val="24"/>
          <w:szCs w:val="24"/>
        </w:rPr>
        <w:t xml:space="preserve"> 380и 600мм для крайних колонн и 600мм для средних колонн </w:t>
      </w:r>
    </w:p>
    <w:p w:rsidR="00C61E2A" w:rsidRPr="00C61E2A" w:rsidRDefault="00C61E2A" w:rsidP="00C61E2A">
      <w:pPr>
        <w:numPr>
          <w:ilvl w:val="0"/>
          <w:numId w:val="6"/>
        </w:numPr>
        <w:tabs>
          <w:tab w:val="left" w:pos="709"/>
          <w:tab w:val="left" w:pos="851"/>
          <w:tab w:val="left" w:pos="1134"/>
        </w:tabs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</w:rPr>
      </w:pPr>
      <w:r w:rsidRPr="00C61E2A">
        <w:rPr>
          <w:rFonts w:ascii="Times New Roman" w:hAnsi="Times New Roman" w:cs="Times New Roman"/>
          <w:sz w:val="24"/>
          <w:szCs w:val="24"/>
          <w:u w:val="single"/>
        </w:rPr>
        <w:t>подкрановой части</w:t>
      </w:r>
      <w:r w:rsidRPr="00C61E2A">
        <w:rPr>
          <w:rFonts w:ascii="Times New Roman" w:hAnsi="Times New Roman" w:cs="Times New Roman"/>
          <w:sz w:val="24"/>
          <w:szCs w:val="24"/>
        </w:rPr>
        <w:t xml:space="preserve"> 600 и 800мм что составляет ≈ (</w:t>
      </w:r>
      <m:oMath>
        <m:f>
          <m:fPr>
            <m:type m:val="skw"/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10</m:t>
            </m:r>
          </m:den>
        </m:f>
        <m:r>
          <w:rPr>
            <w:rFonts w:ascii="Times New Roman" w:hAnsi="Times New Roman" w:cs="Times New Roman"/>
            <w:sz w:val="24"/>
            <w:szCs w:val="24"/>
          </w:rPr>
          <m:t>÷</m:t>
        </m:r>
        <m:r>
          <w:rPr>
            <w:rFonts w:ascii="Cambria Math" w:hAnsi="Times New Roman" w:cs="Times New Roman"/>
            <w:sz w:val="24"/>
            <w:szCs w:val="24"/>
          </w:rPr>
          <m:t xml:space="preserve"> </m:t>
        </m:r>
        <m:f>
          <m:fPr>
            <m:type m:val="skw"/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14</m:t>
            </m:r>
          </m:den>
        </m:f>
      </m:oMath>
      <w:r w:rsidRPr="00C61E2A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 w:rsidRPr="00C61E2A">
        <w:rPr>
          <w:rFonts w:ascii="Times New Roman" w:eastAsia="Times New Roman" w:hAnsi="Times New Roman" w:cs="Times New Roman"/>
          <w:sz w:val="24"/>
          <w:szCs w:val="24"/>
          <w:lang w:val="en-US"/>
        </w:rPr>
        <w:t>H</w:t>
      </w:r>
      <w:r w:rsidRPr="00C61E2A">
        <w:rPr>
          <w:rFonts w:ascii="Times New Roman" w:eastAsia="Times New Roman" w:hAnsi="Times New Roman" w:cs="Times New Roman"/>
          <w:sz w:val="24"/>
          <w:szCs w:val="24"/>
        </w:rPr>
        <w:t xml:space="preserve">п и обеспечивает достаточную жесткость колонн в плоскости поперечной рамы. </w:t>
      </w:r>
    </w:p>
    <w:p w:rsidR="00C61E2A" w:rsidRPr="00C61E2A" w:rsidRDefault="00C61E2A" w:rsidP="00C61E2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C61E2A">
        <w:rPr>
          <w:rFonts w:ascii="Times New Roman" w:eastAsia="Times New Roman" w:hAnsi="Times New Roman" w:cs="Times New Roman"/>
          <w:noProof/>
          <w:sz w:val="24"/>
          <w:szCs w:val="24"/>
          <w:lang w:val="en-US" w:eastAsia="en-US"/>
        </w:rPr>
        <w:lastRenderedPageBreak/>
        <w:drawing>
          <wp:inline distT="0" distB="0" distL="0" distR="0">
            <wp:extent cx="1381125" cy="2743200"/>
            <wp:effectExtent l="19050" t="0" r="9525" b="0"/>
            <wp:docPr id="3454" name="Рисунок 34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5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274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1E2A" w:rsidRPr="00C61E2A" w:rsidRDefault="00C61E2A" w:rsidP="00C61E2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C61E2A">
        <w:rPr>
          <w:rFonts w:ascii="Times New Roman" w:eastAsia="Times New Roman" w:hAnsi="Times New Roman" w:cs="Times New Roman"/>
          <w:sz w:val="24"/>
          <w:szCs w:val="24"/>
        </w:rPr>
        <w:t xml:space="preserve">Ширина сечения </w:t>
      </w:r>
      <w:proofErr w:type="spellStart"/>
      <w:r w:rsidRPr="00C61E2A">
        <w:rPr>
          <w:rFonts w:ascii="Times New Roman" w:eastAsia="Times New Roman" w:hAnsi="Times New Roman" w:cs="Times New Roman"/>
          <w:sz w:val="24"/>
          <w:szCs w:val="24"/>
        </w:rPr>
        <w:t>двухветвевых</w:t>
      </w:r>
      <w:proofErr w:type="spellEnd"/>
      <w:r w:rsidRPr="00C61E2A">
        <w:rPr>
          <w:rFonts w:ascii="Times New Roman" w:eastAsia="Times New Roman" w:hAnsi="Times New Roman" w:cs="Times New Roman"/>
          <w:sz w:val="24"/>
          <w:szCs w:val="24"/>
        </w:rPr>
        <w:t xml:space="preserve"> колонн 500 и 600мм.</w:t>
      </w:r>
    </w:p>
    <w:p w:rsidR="00C61E2A" w:rsidRPr="00C61E2A" w:rsidRDefault="00C61E2A" w:rsidP="00C61E2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C61E2A" w:rsidRPr="00C61E2A" w:rsidRDefault="00C61E2A" w:rsidP="00C61E2A">
      <w:pPr>
        <w:spacing w:after="0" w:line="240" w:lineRule="auto"/>
        <w:ind w:firstLine="709"/>
        <w:rPr>
          <w:rFonts w:ascii="Times New Roman" w:eastAsia="Times New Roman" w:hAnsi="Times New Roman" w:cs="Times New Roman"/>
          <w:i/>
          <w:sz w:val="24"/>
          <w:szCs w:val="24"/>
          <w:lang w:val="en-US"/>
        </w:rPr>
      </w:pPr>
      <w:r w:rsidRPr="00C61E2A">
        <w:rPr>
          <w:rFonts w:ascii="Times New Roman" w:eastAsia="Times New Roman" w:hAnsi="Times New Roman" w:cs="Times New Roman"/>
          <w:i/>
          <w:sz w:val="24"/>
          <w:szCs w:val="24"/>
        </w:rPr>
        <w:t xml:space="preserve">Высота сечения: </w:t>
      </w:r>
    </w:p>
    <w:p w:rsidR="00C61E2A" w:rsidRPr="00C61E2A" w:rsidRDefault="00C61E2A" w:rsidP="00C61E2A">
      <w:pPr>
        <w:numPr>
          <w:ilvl w:val="0"/>
          <w:numId w:val="5"/>
        </w:numPr>
        <w:tabs>
          <w:tab w:val="left" w:pos="709"/>
          <w:tab w:val="left" w:pos="851"/>
          <w:tab w:val="left" w:pos="993"/>
        </w:tabs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proofErr w:type="spellStart"/>
      <w:r w:rsidRPr="00C61E2A">
        <w:rPr>
          <w:rFonts w:ascii="Times New Roman" w:hAnsi="Times New Roman" w:cs="Times New Roman"/>
          <w:sz w:val="24"/>
          <w:szCs w:val="24"/>
        </w:rPr>
        <w:t>надкрановой</w:t>
      </w:r>
      <w:proofErr w:type="spellEnd"/>
      <w:r w:rsidRPr="00C61E2A">
        <w:rPr>
          <w:rFonts w:ascii="Times New Roman" w:hAnsi="Times New Roman" w:cs="Times New Roman"/>
          <w:sz w:val="24"/>
          <w:szCs w:val="24"/>
        </w:rPr>
        <w:t xml:space="preserve"> части 380и 600мм для крайних колонн 600 и 700мм для средних колонн подкрановой части.</w:t>
      </w:r>
    </w:p>
    <w:p w:rsidR="00C61E2A" w:rsidRPr="00C61E2A" w:rsidRDefault="00C61E2A" w:rsidP="00C61E2A">
      <w:pPr>
        <w:numPr>
          <w:ilvl w:val="0"/>
          <w:numId w:val="5"/>
        </w:numPr>
        <w:tabs>
          <w:tab w:val="left" w:pos="709"/>
          <w:tab w:val="left" w:pos="851"/>
          <w:tab w:val="left" w:pos="993"/>
        </w:tabs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C61E2A">
        <w:rPr>
          <w:rFonts w:ascii="Times New Roman" w:hAnsi="Times New Roman" w:cs="Times New Roman"/>
          <w:sz w:val="24"/>
          <w:szCs w:val="24"/>
        </w:rPr>
        <w:t>1000 ÷ 1400 для крайних колонн; 1400 ÷ 1900 для средних колонн.</w:t>
      </w:r>
    </w:p>
    <w:p w:rsidR="00C61E2A" w:rsidRPr="00C61E2A" w:rsidRDefault="00C61E2A" w:rsidP="00C61E2A">
      <w:pPr>
        <w:tabs>
          <w:tab w:val="left" w:pos="0"/>
          <w:tab w:val="left" w:pos="851"/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C61E2A">
        <w:rPr>
          <w:rFonts w:ascii="Times New Roman" w:hAnsi="Times New Roman" w:cs="Times New Roman"/>
          <w:sz w:val="24"/>
          <w:szCs w:val="24"/>
        </w:rPr>
        <w:t>Подкрановая часть состоит из стоек- ветвей, соединенных между собой поперечными распорками.</w:t>
      </w:r>
    </w:p>
    <w:p w:rsidR="00C61E2A" w:rsidRPr="00C61E2A" w:rsidRDefault="00C61E2A" w:rsidP="00C61E2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C61E2A">
        <w:rPr>
          <w:rFonts w:ascii="Times New Roman" w:hAnsi="Times New Roman" w:cs="Times New Roman"/>
          <w:sz w:val="24"/>
          <w:szCs w:val="24"/>
        </w:rPr>
        <w:t>Высота сечения ветви составляет 200 ÷ 350мм.</w:t>
      </w:r>
    </w:p>
    <w:p w:rsidR="00C61E2A" w:rsidRPr="00A00418" w:rsidRDefault="00C61E2A" w:rsidP="00A00418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C61E2A">
        <w:rPr>
          <w:rFonts w:ascii="Times New Roman" w:hAnsi="Times New Roman" w:cs="Times New Roman"/>
          <w:sz w:val="24"/>
          <w:szCs w:val="24"/>
        </w:rPr>
        <w:t xml:space="preserve">Расстояние между распорками составляет </w:t>
      </w:r>
      <w:r w:rsidRPr="00C61E2A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C61E2A">
        <w:rPr>
          <w:rFonts w:ascii="Times New Roman" w:hAnsi="Times New Roman" w:cs="Times New Roman"/>
          <w:sz w:val="24"/>
          <w:szCs w:val="24"/>
        </w:rPr>
        <w:t xml:space="preserve"> = (8-10)</w:t>
      </w:r>
      <w:r w:rsidRPr="00C61E2A">
        <w:rPr>
          <w:rFonts w:ascii="Times New Roman" w:hAnsi="Times New Roman" w:cs="Times New Roman"/>
          <w:sz w:val="24"/>
          <w:szCs w:val="24"/>
          <w:lang w:val="en-US"/>
        </w:rPr>
        <w:t>hp</w:t>
      </w:r>
      <w:r w:rsidRPr="00C61E2A">
        <w:rPr>
          <w:rFonts w:ascii="Times New Roman" w:hAnsi="Times New Roman" w:cs="Times New Roman"/>
          <w:sz w:val="24"/>
          <w:szCs w:val="24"/>
        </w:rPr>
        <w:t xml:space="preserve"> ≈ 1500 ÷ 3000; </w:t>
      </w:r>
      <w:r w:rsidRPr="00C61E2A">
        <w:rPr>
          <w:rFonts w:ascii="Times New Roman" w:hAnsi="Times New Roman" w:cs="Times New Roman"/>
          <w:sz w:val="24"/>
          <w:szCs w:val="24"/>
          <w:lang w:val="en-US"/>
        </w:rPr>
        <w:t>hp</w:t>
      </w:r>
      <w:r w:rsidRPr="00C61E2A">
        <w:rPr>
          <w:rFonts w:ascii="Times New Roman" w:hAnsi="Times New Roman" w:cs="Times New Roman"/>
          <w:sz w:val="24"/>
          <w:szCs w:val="24"/>
        </w:rPr>
        <w:t xml:space="preserve"> = 200 ÷ 400мм.Распорки размещают так, чтобы размер от уровня пола до низа первой надземной распорки составлял не менее 1,8м.</w:t>
      </w:r>
      <w:r w:rsidRPr="00C61E2A">
        <w:rPr>
          <w:rFonts w:ascii="Times New Roman" w:eastAsia="Times New Roman" w:hAnsi="Times New Roman" w:cs="Times New Roman"/>
          <w:noProof/>
          <w:sz w:val="24"/>
          <w:szCs w:val="24"/>
          <w:lang w:val="en-US" w:eastAsia="en-US"/>
        </w:rPr>
        <w:drawing>
          <wp:inline distT="0" distB="0" distL="0" distR="0">
            <wp:extent cx="2314575" cy="4391025"/>
            <wp:effectExtent l="19050" t="0" r="9525" b="0"/>
            <wp:docPr id="3455" name="Рисунок 34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5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575" cy="439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1E2A" w:rsidRPr="00C61E2A" w:rsidRDefault="00C61E2A" w:rsidP="00C61E2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C61E2A">
        <w:rPr>
          <w:rFonts w:ascii="Times New Roman" w:hAnsi="Times New Roman" w:cs="Times New Roman"/>
          <w:sz w:val="24"/>
          <w:szCs w:val="24"/>
        </w:rPr>
        <w:lastRenderedPageBreak/>
        <w:t>В новых разработках нижнюю распорку отпускают на дно стакана, что обеспечивают лучшую заделку колонны и большее удобство бетонирования.</w:t>
      </w:r>
    </w:p>
    <w:p w:rsidR="00C61E2A" w:rsidRPr="00C61E2A" w:rsidRDefault="00C61E2A" w:rsidP="00C61E2A">
      <w:pPr>
        <w:spacing w:before="120" w:after="12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61E2A">
        <w:rPr>
          <w:rFonts w:ascii="Times New Roman" w:hAnsi="Times New Roman" w:cs="Times New Roman"/>
          <w:b/>
          <w:sz w:val="24"/>
          <w:szCs w:val="24"/>
        </w:rPr>
        <w:t>Расчет и конструирование колонн</w:t>
      </w:r>
    </w:p>
    <w:p w:rsidR="00C61E2A" w:rsidRPr="00C61E2A" w:rsidRDefault="00C61E2A" w:rsidP="00C61E2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C61E2A">
        <w:rPr>
          <w:rFonts w:ascii="Times New Roman" w:hAnsi="Times New Roman" w:cs="Times New Roman"/>
          <w:sz w:val="24"/>
          <w:szCs w:val="24"/>
        </w:rPr>
        <w:t xml:space="preserve">Колонны армируют сварными каркасами с продольной арматурой класса А – </w:t>
      </w:r>
      <w:r w:rsidRPr="00C61E2A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C61E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61E2A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C61E2A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min</w:t>
      </w:r>
      <w:proofErr w:type="spellEnd"/>
      <w:r w:rsidRPr="00C61E2A">
        <w:rPr>
          <w:rFonts w:ascii="Times New Roman" w:hAnsi="Times New Roman" w:cs="Times New Roman"/>
          <w:sz w:val="24"/>
          <w:szCs w:val="24"/>
        </w:rPr>
        <w:t xml:space="preserve"> = 16мм, поперечная арматура из стали класса А – </w:t>
      </w:r>
      <w:r w:rsidRPr="00C61E2A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C61E2A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61E2A">
        <w:rPr>
          <w:rFonts w:ascii="Times New Roman" w:hAnsi="Times New Roman" w:cs="Times New Roman"/>
          <w:sz w:val="24"/>
          <w:szCs w:val="24"/>
          <w:lang w:val="en-US"/>
        </w:rPr>
        <w:t>Bp</w:t>
      </w:r>
      <w:proofErr w:type="spellEnd"/>
      <w:r w:rsidRPr="00C61E2A">
        <w:rPr>
          <w:rFonts w:ascii="Times New Roman" w:hAnsi="Times New Roman" w:cs="Times New Roman"/>
          <w:sz w:val="24"/>
          <w:szCs w:val="24"/>
        </w:rPr>
        <w:t xml:space="preserve"> – </w:t>
      </w:r>
      <w:r w:rsidRPr="00C61E2A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C61E2A">
        <w:rPr>
          <w:rFonts w:ascii="Times New Roman" w:hAnsi="Times New Roman" w:cs="Times New Roman"/>
          <w:sz w:val="24"/>
          <w:szCs w:val="24"/>
        </w:rPr>
        <w:t>.</w:t>
      </w:r>
    </w:p>
    <w:p w:rsidR="00C61E2A" w:rsidRPr="00C61E2A" w:rsidRDefault="00C61E2A" w:rsidP="00C61E2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C61E2A">
        <w:rPr>
          <w:rFonts w:ascii="Times New Roman" w:hAnsi="Times New Roman" w:cs="Times New Roman"/>
          <w:sz w:val="24"/>
          <w:szCs w:val="24"/>
        </w:rPr>
        <w:t>Бетон тяжелый класса В15 ÷ В30.</w:t>
      </w:r>
    </w:p>
    <w:p w:rsidR="00C61E2A" w:rsidRPr="00C61E2A" w:rsidRDefault="00C61E2A" w:rsidP="00C61E2A">
      <w:pPr>
        <w:spacing w:before="120" w:after="12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61E2A">
        <w:rPr>
          <w:rFonts w:ascii="Times New Roman" w:hAnsi="Times New Roman" w:cs="Times New Roman"/>
          <w:b/>
          <w:sz w:val="24"/>
          <w:szCs w:val="24"/>
        </w:rPr>
        <w:t>Новые эффективные решения:</w:t>
      </w:r>
    </w:p>
    <w:p w:rsidR="00C61E2A" w:rsidRPr="00C61E2A" w:rsidRDefault="00C61E2A" w:rsidP="00C61E2A">
      <w:pPr>
        <w:pStyle w:val="a5"/>
        <w:numPr>
          <w:ilvl w:val="0"/>
          <w:numId w:val="4"/>
        </w:numPr>
        <w:tabs>
          <w:tab w:val="left" w:pos="851"/>
          <w:tab w:val="left" w:pos="1134"/>
        </w:tabs>
        <w:spacing w:after="0" w:line="240" w:lineRule="auto"/>
        <w:ind w:left="0" w:firstLine="709"/>
        <w:rPr>
          <w:rFonts w:ascii="Times New Roman" w:hAnsi="Times New Roman"/>
          <w:sz w:val="24"/>
          <w:szCs w:val="24"/>
        </w:rPr>
      </w:pPr>
      <w:r w:rsidRPr="00C61E2A">
        <w:rPr>
          <w:rFonts w:ascii="Times New Roman" w:hAnsi="Times New Roman"/>
          <w:sz w:val="24"/>
          <w:szCs w:val="24"/>
        </w:rPr>
        <w:t xml:space="preserve">Высокопрочный бетон классов В45 ÷ В60 и ненапрягаемая высокопрочная арматура классов </w:t>
      </w:r>
      <w:r w:rsidRPr="00C61E2A">
        <w:rPr>
          <w:rFonts w:ascii="Times New Roman" w:hAnsi="Times New Roman"/>
          <w:sz w:val="24"/>
          <w:szCs w:val="24"/>
          <w:lang w:val="en-US"/>
        </w:rPr>
        <w:t>A</w:t>
      </w:r>
      <w:r w:rsidRPr="00C61E2A">
        <w:rPr>
          <w:rFonts w:ascii="Times New Roman" w:hAnsi="Times New Roman"/>
          <w:sz w:val="24"/>
          <w:szCs w:val="24"/>
        </w:rPr>
        <w:t xml:space="preserve"> – </w:t>
      </w:r>
      <w:r w:rsidRPr="00C61E2A">
        <w:rPr>
          <w:rFonts w:ascii="Times New Roman" w:hAnsi="Times New Roman"/>
          <w:sz w:val="24"/>
          <w:szCs w:val="24"/>
          <w:lang w:val="en-US"/>
        </w:rPr>
        <w:t>IV</w:t>
      </w:r>
      <w:r w:rsidRPr="00C61E2A">
        <w:rPr>
          <w:rFonts w:ascii="Times New Roman" w:hAnsi="Times New Roman"/>
          <w:sz w:val="24"/>
          <w:szCs w:val="24"/>
        </w:rPr>
        <w:t xml:space="preserve"> и А – </w:t>
      </w:r>
      <w:r w:rsidRPr="00C61E2A">
        <w:rPr>
          <w:rFonts w:ascii="Times New Roman" w:hAnsi="Times New Roman"/>
          <w:sz w:val="24"/>
          <w:szCs w:val="24"/>
          <w:lang w:val="en-US"/>
        </w:rPr>
        <w:t>V</w:t>
      </w:r>
      <w:r w:rsidRPr="00C61E2A">
        <w:rPr>
          <w:rFonts w:ascii="Times New Roman" w:hAnsi="Times New Roman"/>
          <w:sz w:val="24"/>
          <w:szCs w:val="24"/>
        </w:rPr>
        <w:t>. Экономия металла и бетона до 20%</w:t>
      </w:r>
    </w:p>
    <w:p w:rsidR="00C61E2A" w:rsidRPr="00C61E2A" w:rsidRDefault="00C61E2A" w:rsidP="00C61E2A">
      <w:pPr>
        <w:pStyle w:val="a5"/>
        <w:numPr>
          <w:ilvl w:val="0"/>
          <w:numId w:val="4"/>
        </w:numPr>
        <w:tabs>
          <w:tab w:val="left" w:pos="851"/>
          <w:tab w:val="left" w:pos="1134"/>
        </w:tabs>
        <w:spacing w:after="0" w:line="240" w:lineRule="auto"/>
        <w:ind w:left="0" w:firstLine="709"/>
        <w:rPr>
          <w:rFonts w:ascii="Times New Roman" w:hAnsi="Times New Roman"/>
          <w:sz w:val="24"/>
          <w:szCs w:val="24"/>
        </w:rPr>
      </w:pPr>
      <w:r w:rsidRPr="00C61E2A">
        <w:rPr>
          <w:rFonts w:ascii="Times New Roman" w:hAnsi="Times New Roman"/>
          <w:sz w:val="24"/>
          <w:szCs w:val="24"/>
        </w:rPr>
        <w:t xml:space="preserve">Гибкие колонны изготавливают с напрягаемой арматурой классов </w:t>
      </w:r>
      <w:r w:rsidRPr="00C61E2A">
        <w:rPr>
          <w:rFonts w:ascii="Times New Roman" w:hAnsi="Times New Roman"/>
          <w:sz w:val="24"/>
          <w:szCs w:val="24"/>
          <w:lang w:val="en-US"/>
        </w:rPr>
        <w:t>A</w:t>
      </w:r>
      <w:r w:rsidRPr="00C61E2A">
        <w:rPr>
          <w:rFonts w:ascii="Times New Roman" w:hAnsi="Times New Roman"/>
          <w:sz w:val="24"/>
          <w:szCs w:val="24"/>
        </w:rPr>
        <w:t xml:space="preserve"> – </w:t>
      </w:r>
      <w:r w:rsidRPr="00C61E2A">
        <w:rPr>
          <w:rFonts w:ascii="Times New Roman" w:hAnsi="Times New Roman"/>
          <w:sz w:val="24"/>
          <w:szCs w:val="24"/>
          <w:lang w:val="en-US"/>
        </w:rPr>
        <w:t>IV</w:t>
      </w:r>
      <w:r w:rsidRPr="00C61E2A">
        <w:rPr>
          <w:rFonts w:ascii="Times New Roman" w:hAnsi="Times New Roman"/>
          <w:sz w:val="24"/>
          <w:szCs w:val="24"/>
        </w:rPr>
        <w:t xml:space="preserve"> и  </w:t>
      </w:r>
      <w:r w:rsidRPr="00C61E2A">
        <w:rPr>
          <w:rFonts w:ascii="Times New Roman" w:hAnsi="Times New Roman"/>
          <w:sz w:val="24"/>
          <w:szCs w:val="24"/>
          <w:lang w:val="en-US"/>
        </w:rPr>
        <w:t>A</w:t>
      </w:r>
      <w:r w:rsidRPr="00C61E2A">
        <w:rPr>
          <w:rFonts w:ascii="Times New Roman" w:hAnsi="Times New Roman"/>
          <w:sz w:val="24"/>
          <w:szCs w:val="24"/>
        </w:rPr>
        <w:t xml:space="preserve"> – </w:t>
      </w:r>
      <w:r w:rsidRPr="00C61E2A">
        <w:rPr>
          <w:rFonts w:ascii="Times New Roman" w:hAnsi="Times New Roman"/>
          <w:sz w:val="24"/>
          <w:szCs w:val="24"/>
          <w:lang w:val="en-US"/>
        </w:rPr>
        <w:t>V</w:t>
      </w:r>
      <w:r w:rsidRPr="00C61E2A">
        <w:rPr>
          <w:rFonts w:ascii="Times New Roman" w:hAnsi="Times New Roman"/>
          <w:sz w:val="24"/>
          <w:szCs w:val="24"/>
        </w:rPr>
        <w:t xml:space="preserve">, что повышает жесткость и </w:t>
      </w:r>
      <w:proofErr w:type="spellStart"/>
      <w:r w:rsidRPr="00C61E2A">
        <w:rPr>
          <w:rFonts w:ascii="Times New Roman" w:hAnsi="Times New Roman"/>
          <w:sz w:val="24"/>
          <w:szCs w:val="24"/>
        </w:rPr>
        <w:t>трещиностойкость</w:t>
      </w:r>
      <w:proofErr w:type="spellEnd"/>
      <w:r w:rsidRPr="00C61E2A">
        <w:rPr>
          <w:rFonts w:ascii="Times New Roman" w:hAnsi="Times New Roman"/>
          <w:sz w:val="24"/>
          <w:szCs w:val="24"/>
        </w:rPr>
        <w:t xml:space="preserve"> и снижается расход стали до 40%.</w:t>
      </w:r>
    </w:p>
    <w:p w:rsidR="00C61E2A" w:rsidRPr="00C61E2A" w:rsidRDefault="00C61E2A" w:rsidP="00C61E2A">
      <w:pPr>
        <w:pStyle w:val="a5"/>
        <w:numPr>
          <w:ilvl w:val="0"/>
          <w:numId w:val="4"/>
        </w:numPr>
        <w:tabs>
          <w:tab w:val="left" w:pos="851"/>
          <w:tab w:val="left" w:pos="1134"/>
        </w:tabs>
        <w:spacing w:after="0" w:line="240" w:lineRule="auto"/>
        <w:ind w:left="0" w:firstLine="709"/>
        <w:rPr>
          <w:rFonts w:ascii="Times New Roman" w:hAnsi="Times New Roman"/>
          <w:sz w:val="24"/>
          <w:szCs w:val="24"/>
        </w:rPr>
      </w:pPr>
      <w:r w:rsidRPr="00C61E2A">
        <w:rPr>
          <w:rFonts w:ascii="Times New Roman" w:hAnsi="Times New Roman"/>
          <w:sz w:val="24"/>
          <w:szCs w:val="24"/>
        </w:rPr>
        <w:t>Изготовление колонн с арматурой, подвергнутой предварительному сжатию, а не натяжению. Бетон в результате получает предварительные растягивающие напряжения, что ведет к повышению ее несущей способности при сжатии.</w:t>
      </w:r>
    </w:p>
    <w:p w:rsidR="00C61E2A" w:rsidRPr="00C61E2A" w:rsidRDefault="00C61E2A" w:rsidP="00C61E2A">
      <w:pPr>
        <w:spacing w:before="120" w:after="12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61E2A">
        <w:rPr>
          <w:rFonts w:ascii="Times New Roman" w:hAnsi="Times New Roman" w:cs="Times New Roman"/>
          <w:b/>
          <w:sz w:val="24"/>
          <w:szCs w:val="24"/>
        </w:rPr>
        <w:t>Расчет сечений колонны</w:t>
      </w:r>
    </w:p>
    <w:p w:rsidR="00C61E2A" w:rsidRPr="00C61E2A" w:rsidRDefault="00C61E2A" w:rsidP="00C61E2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C61E2A">
        <w:rPr>
          <w:rFonts w:ascii="Times New Roman" w:hAnsi="Times New Roman" w:cs="Times New Roman"/>
          <w:sz w:val="24"/>
          <w:szCs w:val="24"/>
        </w:rPr>
        <w:t xml:space="preserve">Сечения колонны рассчитывают как внецентренно сжатые с учетом при   </w:t>
      </w:r>
      <m:oMath>
        <m:sSubSup>
          <m:sSubSup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</w:rPr>
              <m:t>l</m:t>
            </m:r>
          </m:e>
          <m:sub>
            <m:r>
              <w:rPr>
                <w:rFonts w:ascii="Cambria Math" w:hAnsi="Times New Roman" w:cs="Times New Roman"/>
                <w:sz w:val="24"/>
                <w:szCs w:val="24"/>
              </w:rPr>
              <m:t>0</m:t>
            </m:r>
          </m:sub>
          <m:sup>
            <m:r>
              <w:rPr>
                <w:rFonts w:ascii="Times New Roman" w:hAnsi="Times New Roman" w:cs="Times New Roman"/>
                <w:sz w:val="24"/>
                <w:szCs w:val="24"/>
              </w:rPr>
              <m:t>'</m:t>
            </m:r>
          </m:sup>
        </m:sSubSup>
        <m:r>
          <w:rPr>
            <w:rFonts w:ascii="Cambria Math" w:hAnsi="Times New Roman" w:cs="Times New Roman"/>
            <w:sz w:val="24"/>
            <w:szCs w:val="24"/>
          </w:rPr>
          <m:t>/</m:t>
        </m:r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e>
          <m:sub>
            <m:r>
              <w:rPr>
                <w:rFonts w:ascii="Cambria Math" w:hAnsi="Times New Roman" w:cs="Times New Roman"/>
                <w:sz w:val="24"/>
                <w:szCs w:val="24"/>
              </w:rPr>
              <m:t>1</m:t>
            </m:r>
          </m:sub>
        </m:sSub>
        <m:r>
          <w:rPr>
            <w:rFonts w:ascii="Times New Roman" w:hAnsi="Times New Roman" w:cs="Times New Roman"/>
            <w:sz w:val="24"/>
            <w:szCs w:val="24"/>
          </w:rPr>
          <m:t>≤</m:t>
        </m:r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l</m:t>
            </m:r>
          </m:e>
          <m:sub>
            <m:r>
              <w:rPr>
                <w:rFonts w:ascii="Cambria Math" w:hAnsi="Times New Roman" w:cs="Times New Roman"/>
                <w:sz w:val="24"/>
                <w:szCs w:val="24"/>
              </w:rPr>
              <m:t>0</m:t>
            </m:r>
          </m:sub>
        </m:sSub>
        <m:r>
          <w:rPr>
            <w:rFonts w:ascii="Cambria Math" w:hAnsi="Times New Roman" w:cs="Times New Roman"/>
            <w:sz w:val="24"/>
            <w:szCs w:val="24"/>
          </w:rPr>
          <m:t>/</m:t>
        </m:r>
        <m:r>
          <w:rPr>
            <w:rFonts w:ascii="Cambria Math" w:hAnsi="Cambria Math" w:cs="Times New Roman"/>
            <w:sz w:val="24"/>
            <w:szCs w:val="24"/>
          </w:rPr>
          <m:t>i</m:t>
        </m:r>
      </m:oMath>
      <w:r w:rsidRPr="00C61E2A">
        <w:rPr>
          <w:rFonts w:ascii="Times New Roman" w:hAnsi="Times New Roman" w:cs="Times New Roman"/>
          <w:sz w:val="24"/>
          <w:szCs w:val="24"/>
        </w:rPr>
        <w:t xml:space="preserve"> &gt; 14  влияния продольного изгиба отдельно для </w:t>
      </w:r>
      <w:proofErr w:type="spellStart"/>
      <w:r w:rsidRPr="00C61E2A">
        <w:rPr>
          <w:rFonts w:ascii="Times New Roman" w:hAnsi="Times New Roman" w:cs="Times New Roman"/>
          <w:sz w:val="24"/>
          <w:szCs w:val="24"/>
        </w:rPr>
        <w:t>надкрановой</w:t>
      </w:r>
      <w:proofErr w:type="spellEnd"/>
      <w:r w:rsidRPr="00C61E2A">
        <w:rPr>
          <w:rFonts w:ascii="Times New Roman" w:hAnsi="Times New Roman" w:cs="Times New Roman"/>
          <w:sz w:val="24"/>
          <w:szCs w:val="24"/>
        </w:rPr>
        <w:t xml:space="preserve"> и подкрановой части.</w:t>
      </w:r>
    </w:p>
    <w:p w:rsidR="00C61E2A" w:rsidRPr="00C61E2A" w:rsidRDefault="00C61E2A" w:rsidP="00C61E2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C61E2A">
        <w:rPr>
          <w:rFonts w:ascii="Times New Roman" w:hAnsi="Times New Roman" w:cs="Times New Roman"/>
          <w:sz w:val="24"/>
          <w:szCs w:val="24"/>
        </w:rPr>
        <w:t xml:space="preserve">Расчет ведут в плоскости изгиба (в плоскости поперечной рамы) и из плоскости изгиба при </w:t>
      </w:r>
      <w:r w:rsidRPr="00C61E2A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C61E2A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r w:rsidRPr="00C61E2A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C61E2A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max</w:t>
      </w:r>
      <w:proofErr w:type="spellEnd"/>
      <w:r w:rsidRPr="00C61E2A">
        <w:rPr>
          <w:rFonts w:ascii="Times New Roman" w:hAnsi="Times New Roman" w:cs="Times New Roman"/>
          <w:sz w:val="24"/>
          <w:szCs w:val="24"/>
        </w:rPr>
        <w:t xml:space="preserve"> </w:t>
      </w:r>
      <w:r w:rsidRPr="00C61E2A">
        <w:rPr>
          <w:rFonts w:ascii="Times New Roman" w:hAnsi="Times New Roman" w:cs="Times New Roman"/>
          <w:sz w:val="24"/>
          <w:szCs w:val="24"/>
          <w:lang w:val="en-US"/>
        </w:rPr>
        <w:t>M</w:t>
      </w:r>
      <w:r w:rsidRPr="00C61E2A">
        <w:rPr>
          <w:rFonts w:ascii="Times New Roman" w:hAnsi="Times New Roman" w:cs="Times New Roman"/>
          <w:sz w:val="24"/>
          <w:szCs w:val="24"/>
        </w:rPr>
        <w:t xml:space="preserve"> = </w:t>
      </w:r>
      <w:r w:rsidRPr="00C61E2A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C61E2A">
        <w:rPr>
          <w:rFonts w:ascii="Times New Roman" w:hAnsi="Times New Roman" w:cs="Times New Roman"/>
          <w:sz w:val="24"/>
          <w:szCs w:val="24"/>
        </w:rPr>
        <w:t xml:space="preserve"> и е</w:t>
      </w:r>
      <w:r w:rsidRPr="00C61E2A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o</w:t>
      </w:r>
      <w:r w:rsidRPr="00C61E2A">
        <w:rPr>
          <w:rFonts w:ascii="Times New Roman" w:hAnsi="Times New Roman" w:cs="Times New Roman"/>
          <w:sz w:val="24"/>
          <w:szCs w:val="24"/>
        </w:rPr>
        <w:t xml:space="preserve"> = е</w:t>
      </w:r>
      <w:r w:rsidRPr="00C61E2A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a</w:t>
      </w:r>
      <w:r w:rsidRPr="00C61E2A">
        <w:rPr>
          <w:rFonts w:ascii="Times New Roman" w:hAnsi="Times New Roman" w:cs="Times New Roman"/>
          <w:sz w:val="24"/>
          <w:szCs w:val="24"/>
          <w:vertAlign w:val="subscript"/>
        </w:rPr>
        <w:t>.</w:t>
      </w:r>
    </w:p>
    <w:p w:rsidR="00C61E2A" w:rsidRPr="00C61E2A" w:rsidRDefault="00C61E2A" w:rsidP="00C61E2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C61E2A">
        <w:rPr>
          <w:rFonts w:ascii="Times New Roman" w:hAnsi="Times New Roman" w:cs="Times New Roman"/>
          <w:sz w:val="24"/>
          <w:szCs w:val="24"/>
        </w:rPr>
        <w:t xml:space="preserve">Если </w:t>
      </w:r>
      <m:oMath>
        <m:sSubSup>
          <m:sSubSup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</w:rPr>
              <m:t>l</m:t>
            </m:r>
          </m:e>
          <m:sub>
            <m:r>
              <w:rPr>
                <w:rFonts w:ascii="Cambria Math" w:hAnsi="Times New Roman" w:cs="Times New Roman"/>
                <w:sz w:val="24"/>
                <w:szCs w:val="24"/>
              </w:rPr>
              <m:t>0</m:t>
            </m:r>
          </m:sub>
          <m:sup>
            <m:r>
              <w:rPr>
                <w:rFonts w:ascii="Times New Roman" w:hAnsi="Times New Roman" w:cs="Times New Roman"/>
                <w:sz w:val="24"/>
                <w:szCs w:val="24"/>
              </w:rPr>
              <m:t>'</m:t>
            </m:r>
          </m:sup>
        </m:sSubSup>
        <m:r>
          <w:rPr>
            <w:rFonts w:ascii="Cambria Math" w:hAnsi="Times New Roman" w:cs="Times New Roman"/>
            <w:sz w:val="24"/>
            <w:szCs w:val="24"/>
          </w:rPr>
          <m:t>/</m:t>
        </m:r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e>
          <m:sub>
            <m:r>
              <w:rPr>
                <w:rFonts w:ascii="Cambria Math" w:hAnsi="Times New Roman" w:cs="Times New Roman"/>
                <w:sz w:val="24"/>
                <w:szCs w:val="24"/>
              </w:rPr>
              <m:t>1</m:t>
            </m:r>
          </m:sub>
        </m:sSub>
        <m:r>
          <w:rPr>
            <w:rFonts w:ascii="Times New Roman" w:hAnsi="Times New Roman" w:cs="Times New Roman"/>
            <w:sz w:val="24"/>
            <w:szCs w:val="24"/>
          </w:rPr>
          <m:t>≤</m:t>
        </m:r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l</m:t>
            </m:r>
          </m:e>
          <m:sub>
            <m:r>
              <w:rPr>
                <w:rFonts w:ascii="Cambria Math" w:hAnsi="Times New Roman" w:cs="Times New Roman"/>
                <w:sz w:val="24"/>
                <w:szCs w:val="24"/>
              </w:rPr>
              <m:t>0</m:t>
            </m:r>
          </m:sub>
        </m:sSub>
        <m:r>
          <w:rPr>
            <w:rFonts w:ascii="Cambria Math" w:hAnsi="Times New Roman" w:cs="Times New Roman"/>
            <w:sz w:val="24"/>
            <w:szCs w:val="24"/>
          </w:rPr>
          <m:t>/</m:t>
        </m:r>
        <m:r>
          <w:rPr>
            <w:rFonts w:ascii="Cambria Math" w:hAnsi="Cambria Math" w:cs="Times New Roman"/>
            <w:sz w:val="24"/>
            <w:szCs w:val="24"/>
          </w:rPr>
          <m:t>i</m:t>
        </m:r>
      </m:oMath>
      <w:r w:rsidRPr="00C61E2A">
        <w:rPr>
          <w:rFonts w:ascii="Times New Roman" w:eastAsia="Times New Roman" w:hAnsi="Times New Roman" w:cs="Times New Roman"/>
          <w:sz w:val="24"/>
          <w:szCs w:val="24"/>
        </w:rPr>
        <w:fldChar w:fldCharType="begin"/>
      </w:r>
      <w:r w:rsidRPr="00C61E2A">
        <w:rPr>
          <w:rFonts w:ascii="Times New Roman" w:eastAsia="Times New Roman" w:hAnsi="Times New Roman" w:cs="Times New Roman"/>
          <w:sz w:val="24"/>
          <w:szCs w:val="24"/>
        </w:rPr>
        <w:instrText xml:space="preserve"> QUOTE </w:instrText>
      </w:r>
      <m:oMath>
        <m:sSubSup>
          <m:sSubSup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l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</w:rPr>
              <m:t>0</m:t>
            </m:r>
          </m:sub>
          <m:sup>
            <m:r>
              <m:rPr>
                <m:sty m:val="p"/>
              </m:rPr>
              <w:rPr>
                <w:rFonts w:ascii="Times New Roman" w:hAnsi="Times New Roman" w:cs="Times New Roman"/>
                <w:sz w:val="24"/>
                <w:szCs w:val="24"/>
              </w:rPr>
              <m:t>'</m:t>
            </m:r>
          </m:sup>
        </m:sSubSup>
        <m:r>
          <m:rPr>
            <m:sty m:val="p"/>
          </m:rPr>
          <w:rPr>
            <w:rFonts w:ascii="Cambria Math" w:hAnsi="Times New Roman" w:cs="Times New Roman"/>
            <w:sz w:val="24"/>
            <w:szCs w:val="24"/>
          </w:rPr>
          <m:t>/</m:t>
        </m:r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</w:rPr>
              <m:t>1</m:t>
            </m:r>
          </m:sub>
        </m:sSub>
        <m:r>
          <m:rPr>
            <m:sty m:val="p"/>
          </m:rPr>
          <w:rPr>
            <w:rFonts w:ascii="Times New Roman" w:hAnsi="Times New Roman" w:cs="Times New Roman"/>
            <w:sz w:val="24"/>
            <w:szCs w:val="24"/>
          </w:rPr>
          <m:t>≤</m:t>
        </m:r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l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</w:rPr>
              <m:t>0</m:t>
            </m:r>
          </m:sub>
        </m:sSub>
        <m:r>
          <m:rPr>
            <m:sty m:val="p"/>
          </m:rPr>
          <w:rPr>
            <w:rFonts w:ascii="Cambria Math" w:hAnsi="Times New Roman" w:cs="Times New Roman"/>
            <w:sz w:val="24"/>
            <w:szCs w:val="24"/>
          </w:rPr>
          <m:t>/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i</m:t>
        </m:r>
      </m:oMath>
      <w:r w:rsidRPr="00C61E2A">
        <w:rPr>
          <w:rFonts w:ascii="Times New Roman" w:eastAsia="Times New Roman" w:hAnsi="Times New Roman" w:cs="Times New Roman"/>
          <w:sz w:val="24"/>
          <w:szCs w:val="24"/>
        </w:rPr>
        <w:instrText xml:space="preserve"> </w:instrText>
      </w:r>
      <w:r w:rsidRPr="00C61E2A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  <w:r w:rsidRPr="00C61E2A">
        <w:rPr>
          <w:rFonts w:ascii="Times New Roman" w:eastAsia="Times New Roman" w:hAnsi="Times New Roman" w:cs="Times New Roman"/>
          <w:sz w:val="24"/>
          <w:szCs w:val="24"/>
        </w:rPr>
        <w:t xml:space="preserve"> - расчет из плоскости изгиба можно не выполнять.</w:t>
      </w:r>
    </w:p>
    <w:p w:rsidR="00C61E2A" w:rsidRPr="00C61E2A" w:rsidRDefault="00C61E2A" w:rsidP="00C61E2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C61E2A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proofErr w:type="gramEnd"/>
      <w:r w:rsidRPr="00C61E2A">
        <w:rPr>
          <w:rFonts w:ascii="Times New Roman" w:hAnsi="Times New Roman" w:cs="Times New Roman"/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i</m:t>
            </m:r>
          </m:e>
          <m:sub>
            <m:r>
              <w:rPr>
                <w:rFonts w:ascii="Cambria Math" w:hAnsi="Times New Roman" w:cs="Times New Roman"/>
                <w:sz w:val="24"/>
                <w:szCs w:val="24"/>
              </w:rPr>
              <m:t>1</m:t>
            </m:r>
          </m:sub>
        </m:sSub>
      </m:oMath>
      <w:r w:rsidRPr="00C61E2A">
        <w:rPr>
          <w:rFonts w:ascii="Times New Roman" w:eastAsia="Times New Roman" w:hAnsi="Times New Roman" w:cs="Times New Roman"/>
          <w:sz w:val="24"/>
          <w:szCs w:val="24"/>
        </w:rPr>
        <w:t xml:space="preserve"> – радиусы инерции сечения соответственно в плоскости и из плоскости изгиба;</w:t>
      </w:r>
    </w:p>
    <w:p w:rsidR="00C61E2A" w:rsidRPr="00C61E2A" w:rsidRDefault="00A16AD2" w:rsidP="00C61E2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l</m:t>
            </m:r>
          </m:e>
          <m:sub>
            <m:r>
              <w:rPr>
                <w:rFonts w:ascii="Cambria Math" w:hAnsi="Times New Roman" w:cs="Times New Roman"/>
                <w:sz w:val="24"/>
                <w:szCs w:val="24"/>
              </w:rPr>
              <m:t>0</m:t>
            </m:r>
          </m:sub>
        </m:sSub>
        <m:r>
          <w:rPr>
            <w:rFonts w:ascii="Cambria Math" w:eastAsia="Times New Roman" w:hAnsi="Times New Roman" w:cs="Times New Roman"/>
            <w:sz w:val="24"/>
            <w:szCs w:val="24"/>
          </w:rPr>
          <m:t>,</m:t>
        </m:r>
      </m:oMath>
      <w:r w:rsidR="00C61E2A" w:rsidRPr="00C61E2A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m:oMath>
        <m:sSubSup>
          <m:sSubSupPr>
            <m:ctrlPr>
              <w:rPr>
                <w:rFonts w:ascii="Cambria Math" w:eastAsia="Times New Roman" w:hAnsi="Times New Roman" w:cs="Times New Roman"/>
                <w:i/>
                <w:sz w:val="24"/>
                <w:szCs w:val="24"/>
                <w:lang w:val="en-US"/>
              </w:rPr>
            </m:ctrlPr>
          </m:sSubSupPr>
          <m:e>
            <m:r>
              <w:rPr>
                <w:rFonts w:ascii="Cambria Math" w:eastAsia="Times New Roman" w:hAnsi="Cambria Math" w:cs="Times New Roman"/>
                <w:sz w:val="24"/>
                <w:szCs w:val="24"/>
                <w:lang w:val="en-US"/>
              </w:rPr>
              <m:t>l</m:t>
            </m:r>
          </m:e>
          <m:sub>
            <m:r>
              <w:rPr>
                <w:rFonts w:ascii="Cambria Math" w:eastAsia="Times New Roman" w:hAnsi="Times New Roman" w:cs="Times New Roman"/>
                <w:sz w:val="24"/>
                <w:szCs w:val="24"/>
              </w:rPr>
              <m:t>0</m:t>
            </m:r>
          </m:sub>
          <m:sup>
            <m:r>
              <w:rPr>
                <w:rFonts w:ascii="Times New Roman" w:eastAsia="Times New Roman" w:hAnsi="Times New Roman" w:cs="Times New Roman"/>
                <w:sz w:val="24"/>
                <w:szCs w:val="24"/>
              </w:rPr>
              <m:t>'</m:t>
            </m:r>
          </m:sup>
        </m:sSubSup>
      </m:oMath>
      <w:r w:rsidR="00C61E2A" w:rsidRPr="00C61E2A">
        <w:rPr>
          <w:rFonts w:ascii="Times New Roman" w:eastAsia="Times New Roman" w:hAnsi="Times New Roman" w:cs="Times New Roman"/>
          <w:sz w:val="24"/>
          <w:szCs w:val="24"/>
        </w:rPr>
        <w:t xml:space="preserve"> - расчетные длины в плоскости и из плоскости изгиба.</w:t>
      </w:r>
    </w:p>
    <w:p w:rsidR="00C61E2A" w:rsidRPr="00C61E2A" w:rsidRDefault="00C61E2A" w:rsidP="00C61E2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 w:rsidRPr="00C61E2A">
        <w:rPr>
          <w:rFonts w:ascii="Times New Roman" w:eastAsia="Times New Roman" w:hAnsi="Times New Roman" w:cs="Times New Roman"/>
          <w:sz w:val="24"/>
          <w:szCs w:val="24"/>
        </w:rPr>
        <w:t>Расчетная длина колонн зависит от наличие мостовых кранов и связей, конструкции подкрановых балок и определяется по табл. 32 СНиП 2.03.01-84</w:t>
      </w:r>
      <w:r w:rsidRPr="00C61E2A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*</w:t>
      </w:r>
    </w:p>
    <w:p w:rsidR="00C61E2A" w:rsidRPr="00C61E2A" w:rsidRDefault="00C61E2A" w:rsidP="00C61E2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C61E2A">
        <w:rPr>
          <w:rFonts w:ascii="Times New Roman" w:eastAsia="Times New Roman" w:hAnsi="Times New Roman" w:cs="Times New Roman"/>
          <w:sz w:val="24"/>
          <w:szCs w:val="24"/>
        </w:rPr>
        <w:t xml:space="preserve">Расчет проводится для всех 3 комбинаций соответственно для </w:t>
      </w:r>
      <w:proofErr w:type="spellStart"/>
      <w:r w:rsidRPr="00C61E2A">
        <w:rPr>
          <w:rFonts w:ascii="Times New Roman" w:eastAsia="Times New Roman" w:hAnsi="Times New Roman" w:cs="Times New Roman"/>
          <w:sz w:val="24"/>
          <w:szCs w:val="24"/>
        </w:rPr>
        <w:t>надкрановой</w:t>
      </w:r>
      <w:proofErr w:type="spellEnd"/>
      <w:r w:rsidRPr="00C61E2A">
        <w:rPr>
          <w:rFonts w:ascii="Times New Roman" w:eastAsia="Times New Roman" w:hAnsi="Times New Roman" w:cs="Times New Roman"/>
          <w:sz w:val="24"/>
          <w:szCs w:val="24"/>
        </w:rPr>
        <w:t xml:space="preserve"> и подкрановой части.</w:t>
      </w:r>
    </w:p>
    <w:p w:rsidR="00C61E2A" w:rsidRPr="00C61E2A" w:rsidRDefault="00C61E2A" w:rsidP="00C61E2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C61E2A">
        <w:rPr>
          <w:rFonts w:ascii="Times New Roman" w:eastAsia="Times New Roman" w:hAnsi="Times New Roman" w:cs="Times New Roman"/>
          <w:sz w:val="24"/>
          <w:szCs w:val="24"/>
        </w:rPr>
        <w:t xml:space="preserve">Если в расчетную комбинацию входят нагрузки непродолжительного действия (ветровая, крановая), то расчет ведется на действие всех усилий этой комбинации, если </w:t>
      </w:r>
      <m:oMath>
        <m:sSub>
          <m:sSubPr>
            <m:ctrlPr>
              <w:rPr>
                <w:rFonts w:ascii="Cambria Math" w:eastAsia="Times New Roman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4"/>
                <w:szCs w:val="24"/>
                <w:lang w:val="en-US"/>
              </w:rPr>
              <m:t>M</m:t>
            </m:r>
          </m:e>
          <m:sub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I</m:t>
            </m:r>
          </m:sub>
        </m:sSub>
        <m:r>
          <w:rPr>
            <w:rFonts w:ascii="Cambria Math" w:eastAsia="Times New Roman" w:hAnsi="Times New Roman" w:cs="Times New Roman"/>
            <w:sz w:val="24"/>
            <w:szCs w:val="24"/>
          </w:rPr>
          <m:t>&lt;0,82</m:t>
        </m:r>
        <m:r>
          <w:rPr>
            <w:rFonts w:ascii="Times New Roman" w:eastAsia="Times New Roman" w:hAnsi="Times New Roman" w:cs="Times New Roman"/>
            <w:sz w:val="24"/>
            <w:szCs w:val="24"/>
          </w:rPr>
          <m:t>∙</m:t>
        </m:r>
        <m:sSub>
          <m:sSubPr>
            <m:ctrlPr>
              <w:rPr>
                <w:rFonts w:ascii="Cambria Math" w:eastAsia="Times New Roman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M</m:t>
            </m:r>
          </m:e>
          <m:sub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II</m:t>
            </m:r>
          </m:sub>
        </m:sSub>
      </m:oMath>
      <w:r w:rsidRPr="00C61E2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</w:p>
    <w:p w:rsidR="00C61E2A" w:rsidRPr="00C61E2A" w:rsidRDefault="00C61E2A" w:rsidP="00C61E2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C61E2A">
        <w:rPr>
          <w:rFonts w:ascii="Times New Roman" w:eastAsia="Times New Roman" w:hAnsi="Times New Roman" w:cs="Times New Roman"/>
          <w:sz w:val="24"/>
          <w:szCs w:val="24"/>
        </w:rPr>
        <w:t xml:space="preserve">где </w:t>
      </w:r>
      <m:oMath>
        <m:sSub>
          <m:sSubPr>
            <m:ctrlPr>
              <w:rPr>
                <w:rFonts w:ascii="Cambria Math" w:eastAsia="Times New Roman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M</m:t>
            </m:r>
          </m:e>
          <m:sub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I</m:t>
            </m:r>
          </m:sub>
        </m:sSub>
      </m:oMath>
      <w:r w:rsidRPr="00C61E2A">
        <w:rPr>
          <w:rFonts w:ascii="Times New Roman" w:eastAsia="Times New Roman" w:hAnsi="Times New Roman" w:cs="Times New Roman"/>
          <w:sz w:val="24"/>
          <w:szCs w:val="24"/>
        </w:rPr>
        <w:t xml:space="preserve"> – момент от нагрузок без учета ветровой и крановой, относительно оси, проходящей через растянутую (наименее сжатая) арматуру.</w:t>
      </w:r>
    </w:p>
    <w:p w:rsidR="00C61E2A" w:rsidRPr="00C61E2A" w:rsidRDefault="00A16AD2" w:rsidP="00C61E2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</w:rPr>
              <m:t>M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</w:rPr>
              <m:t>II</m:t>
            </m:r>
          </m:sub>
        </m:sSub>
      </m:oMath>
      <w:r w:rsidR="00C61E2A" w:rsidRPr="00C61E2A">
        <w:rPr>
          <w:rFonts w:ascii="Times New Roman" w:eastAsia="Times New Roman" w:hAnsi="Times New Roman" w:cs="Times New Roman"/>
          <w:sz w:val="24"/>
          <w:szCs w:val="24"/>
        </w:rPr>
        <w:t xml:space="preserve"> – момент от всех нагрузок, входящих в рассматриваемую комбинацию (включая НМСП). </w:t>
      </w:r>
    </w:p>
    <w:p w:rsidR="00C61E2A" w:rsidRPr="00C61E2A" w:rsidRDefault="00C61E2A" w:rsidP="00C61E2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C61E2A">
        <w:rPr>
          <w:rFonts w:ascii="Times New Roman" w:eastAsia="Times New Roman" w:hAnsi="Times New Roman" w:cs="Times New Roman"/>
          <w:sz w:val="24"/>
          <w:szCs w:val="24"/>
        </w:rPr>
        <w:t>В противном случае расчет ведется и на действие усилий без учета ветровой и крановой нагрузки (</w:t>
      </w:r>
      <m:oMath>
        <m:sSub>
          <m:sSubPr>
            <m:ctrlPr>
              <w:rPr>
                <w:rFonts w:ascii="Cambria Math" w:eastAsia="Times New Roman" w:hAnsi="Times New Roman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="Times New Roman" w:hAnsi="Times New Roman" w:cs="Times New Roman"/>
                <w:sz w:val="24"/>
                <w:szCs w:val="24"/>
                <w:lang w:val="en-US"/>
              </w:rPr>
              <m:t>M</m:t>
            </m:r>
          </m:e>
          <m:sub>
            <m:r>
              <m:rPr>
                <m:sty m:val="p"/>
              </m:rPr>
              <w:rPr>
                <w:rFonts w:ascii="Cambria Math" w:eastAsia="Times New Roman" w:hAnsi="Times New Roman" w:cs="Times New Roman"/>
                <w:sz w:val="24"/>
                <w:szCs w:val="24"/>
              </w:rPr>
              <m:t>I</m:t>
            </m:r>
          </m:sub>
        </m:sSub>
      </m:oMath>
      <w:r w:rsidRPr="00C61E2A">
        <w:rPr>
          <w:rFonts w:ascii="Times New Roman" w:eastAsia="Times New Roman" w:hAnsi="Times New Roman" w:cs="Times New Roman"/>
          <w:sz w:val="24"/>
          <w:szCs w:val="24"/>
        </w:rPr>
        <w:t>) и усилий (</w:t>
      </w:r>
      <m:oMath>
        <m:sSub>
          <m:sSubPr>
            <m:ctrlPr>
              <w:rPr>
                <w:rFonts w:ascii="Cambria Math" w:eastAsia="Times New Roman" w:hAnsi="Times New Roman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="Times New Roman" w:hAnsi="Times New Roman" w:cs="Times New Roman"/>
                <w:sz w:val="24"/>
                <w:szCs w:val="24"/>
                <w:lang w:val="en-US"/>
              </w:rPr>
              <m:t>M</m:t>
            </m:r>
          </m:e>
          <m:sub>
            <m:r>
              <m:rPr>
                <m:sty m:val="p"/>
              </m:rPr>
              <w:rPr>
                <w:rFonts w:ascii="Cambria Math" w:eastAsia="Times New Roman" w:hAnsi="Times New Roman" w:cs="Times New Roman"/>
                <w:sz w:val="24"/>
                <w:szCs w:val="24"/>
              </w:rPr>
              <m:t>II</m:t>
            </m:r>
          </m:sub>
        </m:sSub>
      </m:oMath>
      <w:r w:rsidRPr="00C61E2A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C61E2A" w:rsidRPr="00C61E2A" w:rsidRDefault="00C61E2A" w:rsidP="00C61E2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C61E2A">
        <w:rPr>
          <w:rFonts w:ascii="Times New Roman" w:eastAsia="Times New Roman" w:hAnsi="Times New Roman" w:cs="Times New Roman"/>
          <w:sz w:val="24"/>
          <w:szCs w:val="24"/>
        </w:rPr>
        <w:t xml:space="preserve">Допускается производить расчет только на действие </w:t>
      </w:r>
      <m:oMath>
        <m:sSub>
          <m:sSubPr>
            <m:ctrlPr>
              <w:rPr>
                <w:rFonts w:ascii="Cambria Math" w:eastAsia="Times New Roman" w:hAnsi="Times New Roman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="Times New Roman" w:hAnsi="Times New Roman" w:cs="Times New Roman"/>
                <w:sz w:val="24"/>
                <w:szCs w:val="24"/>
                <w:lang w:val="en-US"/>
              </w:rPr>
              <m:t>M</m:t>
            </m:r>
          </m:e>
          <m:sub>
            <m:r>
              <m:rPr>
                <m:sty m:val="p"/>
              </m:rPr>
              <w:rPr>
                <w:rFonts w:ascii="Cambria Math" w:eastAsia="Times New Roman" w:hAnsi="Times New Roman" w:cs="Times New Roman"/>
                <w:sz w:val="24"/>
                <w:szCs w:val="24"/>
              </w:rPr>
              <m:t>II</m:t>
            </m:r>
          </m:sub>
        </m:sSub>
      </m:oMath>
      <w:r w:rsidRPr="00C61E2A">
        <w:rPr>
          <w:rFonts w:ascii="Times New Roman" w:eastAsia="Times New Roman" w:hAnsi="Times New Roman" w:cs="Times New Roman"/>
          <w:sz w:val="24"/>
          <w:szCs w:val="24"/>
        </w:rPr>
        <w:t xml:space="preserve"> принимая </w:t>
      </w:r>
      <m:oMath>
        <m:sSub>
          <m:sSubPr>
            <m:ctrlPr>
              <w:rPr>
                <w:rFonts w:ascii="Cambria Math" w:eastAsia="Times New Roman" w:hAnsi="Times New Roman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="Times New Roman" w:hAnsi="Times New Roman" w:cs="Times New Roman"/>
                <w:sz w:val="24"/>
                <w:szCs w:val="24"/>
                <w:lang w:val="en-US"/>
              </w:rPr>
              <m:t>R</m:t>
            </m:r>
          </m:e>
          <m:sub>
            <m:r>
              <m:rPr>
                <m:sty m:val="p"/>
              </m:rPr>
              <w:rPr>
                <w:rFonts w:ascii="Cambria Math" w:eastAsia="Times New Roman" w:hAnsi="Times New Roman" w:cs="Times New Roman"/>
                <w:sz w:val="24"/>
                <w:szCs w:val="24"/>
              </w:rPr>
              <m:t>b</m:t>
            </m:r>
          </m:sub>
        </m:sSub>
      </m:oMath>
      <w:r w:rsidRPr="00C61E2A">
        <w:rPr>
          <w:rFonts w:ascii="Times New Roman" w:eastAsia="Times New Roman" w:hAnsi="Times New Roman" w:cs="Times New Roman"/>
          <w:sz w:val="24"/>
          <w:szCs w:val="24"/>
        </w:rPr>
        <w:t xml:space="preserve"> и</w:t>
      </w:r>
      <w:r w:rsidRPr="00C61E2A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eastAsia="Times New Roman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b</m:t>
            </m:r>
            <m:r>
              <w:rPr>
                <w:rFonts w:ascii="Cambria Math" w:eastAsia="Times New Roman" w:hAnsi="Cambria Math" w:cs="Times New Roman"/>
                <w:sz w:val="24"/>
                <w:szCs w:val="24"/>
                <w:lang w:val="en-US"/>
              </w:rPr>
              <m:t>t</m:t>
            </m:r>
          </m:sub>
        </m:sSub>
      </m:oMath>
      <w:r w:rsidRPr="00C61E2A">
        <w:rPr>
          <w:rFonts w:ascii="Times New Roman" w:eastAsia="Times New Roman" w:hAnsi="Times New Roman" w:cs="Times New Roman"/>
          <w:sz w:val="24"/>
          <w:szCs w:val="24"/>
        </w:rPr>
        <w:t xml:space="preserve"> с</w:t>
      </w:r>
    </w:p>
    <w:p w:rsidR="00C61E2A" w:rsidRPr="00C61E2A" w:rsidRDefault="00C61E2A" w:rsidP="00C61E2A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61E2A">
        <w:rPr>
          <w:rFonts w:ascii="Times New Roman" w:eastAsia="Times New Roman" w:hAnsi="Times New Roman" w:cs="Times New Roman"/>
          <w:sz w:val="24"/>
          <w:szCs w:val="24"/>
        </w:rPr>
        <w:t>γ</w:t>
      </w:r>
      <m:oMath>
        <m:sSub>
          <m:sSubPr>
            <m:ctrlPr>
              <w:rPr>
                <w:rFonts w:ascii="Cambria Math" w:eastAsia="Times New Roman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X</m:t>
            </m:r>
          </m:e>
          <m:sub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bl</m:t>
            </m:r>
          </m:sub>
        </m:sSub>
        <m:r>
          <w:rPr>
            <w:rFonts w:ascii="Cambria Math" w:eastAsia="Times New Roman" w:hAnsi="Times New Roman" w:cs="Times New Roman"/>
            <w:sz w:val="24"/>
            <w:szCs w:val="24"/>
          </w:rPr>
          <m:t>=0,9</m:t>
        </m:r>
        <m:f>
          <m:fPr>
            <m:ctrlPr>
              <w:rPr>
                <w:rFonts w:ascii="Cambria Math" w:eastAsia="Times New Roman" w:hAnsi="Times New Roman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="Times New Roman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4"/>
                    <w:szCs w:val="24"/>
                  </w:rPr>
                  <m:t>M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4"/>
                    <w:szCs w:val="24"/>
                  </w:rPr>
                  <m:t>II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 New Roman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4"/>
                    <w:szCs w:val="24"/>
                  </w:rPr>
                  <m:t>M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4"/>
                    <w:szCs w:val="24"/>
                  </w:rPr>
                  <m:t>I</m:t>
                </m:r>
              </m:sub>
            </m:sSub>
          </m:den>
        </m:f>
        <m:r>
          <w:rPr>
            <w:rFonts w:ascii="Times New Roman" w:eastAsia="Times New Roman" w:hAnsi="Times New Roman" w:cs="Times New Roman"/>
            <w:sz w:val="24"/>
            <w:szCs w:val="24"/>
          </w:rPr>
          <m:t>≤</m:t>
        </m:r>
        <m:r>
          <w:rPr>
            <w:rFonts w:ascii="Cambria Math" w:eastAsia="Times New Roman" w:hAnsi="Times New Roman" w:cs="Times New Roman"/>
            <w:sz w:val="24"/>
            <w:szCs w:val="24"/>
          </w:rPr>
          <m:t>1,1</m:t>
        </m:r>
      </m:oMath>
    </w:p>
    <w:p w:rsidR="00C61E2A" w:rsidRPr="00C61E2A" w:rsidRDefault="00C61E2A" w:rsidP="00C61E2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C61E2A">
        <w:rPr>
          <w:rFonts w:ascii="Times New Roman" w:eastAsia="Times New Roman" w:hAnsi="Times New Roman" w:cs="Times New Roman"/>
          <w:sz w:val="24"/>
          <w:szCs w:val="24"/>
        </w:rPr>
        <w:t xml:space="preserve">Усилия в подкрановой части </w:t>
      </w:r>
      <w:proofErr w:type="spellStart"/>
      <w:r w:rsidRPr="00C61E2A">
        <w:rPr>
          <w:rFonts w:ascii="Times New Roman" w:eastAsia="Times New Roman" w:hAnsi="Times New Roman" w:cs="Times New Roman"/>
          <w:sz w:val="24"/>
          <w:szCs w:val="24"/>
        </w:rPr>
        <w:t>двухветвевой</w:t>
      </w:r>
      <w:proofErr w:type="spellEnd"/>
      <w:r w:rsidRPr="00C61E2A">
        <w:rPr>
          <w:rFonts w:ascii="Times New Roman" w:eastAsia="Times New Roman" w:hAnsi="Times New Roman" w:cs="Times New Roman"/>
          <w:sz w:val="24"/>
          <w:szCs w:val="24"/>
        </w:rPr>
        <w:t xml:space="preserve"> колонны определяют упрощенным способом.</w:t>
      </w:r>
    </w:p>
    <w:p w:rsidR="00C61E2A" w:rsidRPr="00C61E2A" w:rsidRDefault="00A16AD2" w:rsidP="00C61E2A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m:oMath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br</m:t>
            </m:r>
          </m:sub>
        </m:sSub>
        <m:r>
          <w:rPr>
            <w:rFonts w:ascii="Cambria Math" w:hAnsi="Times New Roman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2</m:t>
            </m:r>
          </m:den>
        </m:f>
        <m:r>
          <w:rPr>
            <w:rFonts w:ascii="Times New Roman" w:hAnsi="Times New Roman" w:cs="Times New Roman"/>
            <w:sz w:val="24"/>
            <w:szCs w:val="24"/>
          </w:rPr>
          <m:t>±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M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c</m:t>
            </m:r>
          </m:den>
        </m:f>
        <m:r>
          <w:rPr>
            <w:rFonts w:ascii="Times New Roman" w:hAnsi="Times New Roman" w:cs="Times New Roman"/>
            <w:sz w:val="24"/>
            <w:szCs w:val="24"/>
          </w:rPr>
          <m:t>∙</m:t>
        </m:r>
        <m:r>
          <w:rPr>
            <w:rFonts w:ascii="Cambria Math" w:hAnsi="Cambria Math" w:cs="Times New Roman"/>
            <w:sz w:val="24"/>
            <w:szCs w:val="24"/>
          </w:rPr>
          <m:t>η</m:t>
        </m:r>
      </m:oMath>
      <w:r w:rsidR="00C61E2A" w:rsidRPr="00C61E2A">
        <w:rPr>
          <w:rFonts w:ascii="Times New Roman" w:eastAsia="Times New Roman" w:hAnsi="Times New Roman" w:cs="Times New Roman"/>
          <w:bCs/>
          <w:sz w:val="24"/>
          <w:szCs w:val="24"/>
        </w:rPr>
        <w:t>,</w:t>
      </w:r>
    </w:p>
    <w:p w:rsidR="00C61E2A" w:rsidRPr="00C61E2A" w:rsidRDefault="00C61E2A" w:rsidP="00C61E2A">
      <w:pPr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61E2A">
        <w:rPr>
          <w:rFonts w:ascii="Times New Roman" w:eastAsia="Times New Roman" w:hAnsi="Times New Roman" w:cs="Times New Roman"/>
          <w:bCs/>
          <w:sz w:val="24"/>
          <w:szCs w:val="24"/>
        </w:rPr>
        <w:t>где</w:t>
      </w:r>
      <w:r w:rsidRPr="00C61E2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C61E2A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M</w:t>
      </w:r>
      <w:r w:rsidRPr="00C61E2A">
        <w:rPr>
          <w:rFonts w:ascii="Times New Roman" w:eastAsia="Times New Roman" w:hAnsi="Times New Roman" w:cs="Times New Roman"/>
          <w:bCs/>
          <w:sz w:val="24"/>
          <w:szCs w:val="24"/>
        </w:rPr>
        <w:t xml:space="preserve"> и </w:t>
      </w:r>
      <w:r w:rsidRPr="00C61E2A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N</w:t>
      </w:r>
      <w:r w:rsidRPr="00C61E2A">
        <w:rPr>
          <w:rFonts w:ascii="Times New Roman" w:eastAsia="Times New Roman" w:hAnsi="Times New Roman" w:cs="Times New Roman"/>
          <w:bCs/>
          <w:sz w:val="24"/>
          <w:szCs w:val="24"/>
        </w:rPr>
        <w:t xml:space="preserve"> – расчетные усилия по оси колонны;</w:t>
      </w:r>
    </w:p>
    <w:p w:rsidR="00C61E2A" w:rsidRPr="00C61E2A" w:rsidRDefault="00C61E2A" w:rsidP="00C61E2A">
      <w:pPr>
        <w:spacing w:after="0" w:line="240" w:lineRule="auto"/>
        <w:ind w:firstLine="1134"/>
        <w:rPr>
          <w:rFonts w:ascii="Times New Roman" w:eastAsia="Times New Roman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>η</m:t>
        </m:r>
        <m:r>
          <w:rPr>
            <w:rFonts w:ascii="Cambria Math" w:hAnsi="Times New Roman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1</m:t>
            </m:r>
            <m:r>
              <w:rPr>
                <w:rFonts w:ascii="Times New Roman" w:hAnsi="Times New Roman" w:cs="Times New Roman"/>
                <w:sz w:val="24"/>
                <w:szCs w:val="24"/>
              </w:rPr>
              <m:t>-</m:t>
            </m:r>
            <m:f>
              <m:fPr>
                <m:ctrlPr>
                  <w:rPr>
                    <w:rFonts w:ascii="Cambria Math" w:hAnsi="Times New Roman" w:cs="Times New 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num>
              <m:den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cr</m:t>
                    </m:r>
                  </m:sub>
                </m:sSub>
              </m:den>
            </m:f>
          </m:den>
        </m:f>
      </m:oMath>
      <w:r w:rsidRPr="00C61E2A">
        <w:rPr>
          <w:rFonts w:ascii="Times New Roman" w:eastAsia="Times New Roman" w:hAnsi="Times New Roman" w:cs="Times New Roman"/>
          <w:sz w:val="24"/>
          <w:szCs w:val="24"/>
        </w:rPr>
        <w:t xml:space="preserve"> - коэффициент продольного изгиба колонны; </w:t>
      </w:r>
    </w:p>
    <w:p w:rsidR="00C61E2A" w:rsidRPr="00C61E2A" w:rsidRDefault="00C61E2A" w:rsidP="00C61E2A">
      <w:pPr>
        <w:spacing w:after="0" w:line="240" w:lineRule="auto"/>
        <w:ind w:firstLine="1134"/>
        <w:rPr>
          <w:rFonts w:ascii="Times New Roman" w:eastAsia="Times New Roman" w:hAnsi="Times New Roman" w:cs="Times New Roman"/>
          <w:sz w:val="24"/>
          <w:szCs w:val="24"/>
        </w:rPr>
      </w:pPr>
      <w:r w:rsidRPr="00C61E2A">
        <w:rPr>
          <w:rFonts w:ascii="Times New Roman" w:eastAsia="Times New Roman" w:hAnsi="Times New Roman" w:cs="Times New Roman"/>
          <w:sz w:val="24"/>
          <w:szCs w:val="24"/>
        </w:rPr>
        <w:t>с – расстояние между центрами ветвей. Нулевая точка эпюры изгибающих моментов находится в середине расстояния между распорками колонны.</w:t>
      </w:r>
    </w:p>
    <w:p w:rsidR="00C61E2A" w:rsidRPr="00C61E2A" w:rsidRDefault="00C61E2A" w:rsidP="00C61E2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C61E2A">
        <w:rPr>
          <w:rFonts w:ascii="Times New Roman" w:eastAsia="Times New Roman" w:hAnsi="Times New Roman" w:cs="Times New Roman"/>
          <w:noProof/>
          <w:sz w:val="24"/>
          <w:szCs w:val="24"/>
          <w:lang w:val="en-US" w:eastAsia="en-US"/>
        </w:rPr>
        <w:lastRenderedPageBreak/>
        <w:drawing>
          <wp:inline distT="0" distB="0" distL="0" distR="0">
            <wp:extent cx="1771650" cy="2238375"/>
            <wp:effectExtent l="19050" t="0" r="0" b="0"/>
            <wp:docPr id="3487" name="Рисунок 34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87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2238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1E2A" w:rsidRPr="00C61E2A" w:rsidRDefault="00C61E2A" w:rsidP="00C61E2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C61E2A">
        <w:rPr>
          <w:rFonts w:ascii="Times New Roman" w:eastAsia="Times New Roman" w:hAnsi="Times New Roman" w:cs="Times New Roman"/>
          <w:sz w:val="24"/>
          <w:szCs w:val="24"/>
        </w:rPr>
        <w:t xml:space="preserve">Изгибающий момент ветвей  </w:t>
      </w:r>
    </w:p>
    <w:p w:rsidR="00C61E2A" w:rsidRPr="00C61E2A" w:rsidRDefault="00A16AD2" w:rsidP="00C61E2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eastAsia="Times New Roman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4"/>
                <w:szCs w:val="24"/>
                <w:lang w:val="en-US"/>
              </w:rPr>
              <m:t>M</m:t>
            </m:r>
          </m:e>
          <m:sub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br</m:t>
            </m:r>
          </m:sub>
        </m:sSub>
        <m:r>
          <w:rPr>
            <w:rFonts w:ascii="Cambria Math" w:eastAsia="Times New Roman" w:hAnsi="Times New Roman" w:cs="Times New Roman"/>
            <w:sz w:val="24"/>
            <w:szCs w:val="24"/>
          </w:rPr>
          <m:t>=</m:t>
        </m:r>
        <m:f>
          <m:fPr>
            <m:ctrlPr>
              <w:rPr>
                <w:rFonts w:ascii="Cambria Math" w:eastAsia="Times New Roman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Q</m:t>
            </m:r>
            <m:r>
              <w:rPr>
                <w:rFonts w:ascii="Times New Roman" w:eastAsia="Times New Roman" w:hAnsi="Times New Roman" w:cs="Times New Roman"/>
                <w:sz w:val="24"/>
                <w:szCs w:val="24"/>
              </w:rPr>
              <m:t>∙</m:t>
            </m:r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S</m:t>
            </m:r>
          </m:num>
          <m:den>
            <m:r>
              <w:rPr>
                <w:rFonts w:ascii="Cambria Math" w:eastAsia="Times New Roman" w:hAnsi="Times New Roman" w:cs="Times New Roman"/>
                <w:sz w:val="24"/>
                <w:szCs w:val="24"/>
              </w:rPr>
              <m:t>4</m:t>
            </m:r>
          </m:den>
        </m:f>
      </m:oMath>
      <w:r w:rsidR="00C61E2A" w:rsidRPr="00C61E2A">
        <w:rPr>
          <w:rFonts w:ascii="Times New Roman" w:eastAsia="Times New Roman" w:hAnsi="Times New Roman" w:cs="Times New Roman"/>
          <w:sz w:val="24"/>
          <w:szCs w:val="24"/>
        </w:rPr>
        <w:t>,</w:t>
      </w:r>
    </w:p>
    <w:p w:rsidR="00C61E2A" w:rsidRPr="00C61E2A" w:rsidRDefault="00C61E2A" w:rsidP="00C61E2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C61E2A">
        <w:rPr>
          <w:rFonts w:ascii="Times New Roman" w:eastAsia="Times New Roman" w:hAnsi="Times New Roman" w:cs="Times New Roman"/>
          <w:sz w:val="24"/>
          <w:szCs w:val="24"/>
        </w:rPr>
        <w:t xml:space="preserve"> где </w:t>
      </w:r>
      <w:r w:rsidRPr="00C61E2A">
        <w:rPr>
          <w:rFonts w:ascii="Times New Roman" w:eastAsia="Times New Roman" w:hAnsi="Times New Roman" w:cs="Times New Roman"/>
          <w:sz w:val="24"/>
          <w:szCs w:val="24"/>
          <w:lang w:val="en-US"/>
        </w:rPr>
        <w:t>Q</w:t>
      </w:r>
      <w:r w:rsidRPr="00C61E2A">
        <w:rPr>
          <w:rFonts w:ascii="Times New Roman" w:eastAsia="Times New Roman" w:hAnsi="Times New Roman" w:cs="Times New Roman"/>
          <w:sz w:val="24"/>
          <w:szCs w:val="24"/>
        </w:rPr>
        <w:t xml:space="preserve"> – поперечная сила в подкрановой части колонны, </w:t>
      </w:r>
    </w:p>
    <w:p w:rsidR="00C61E2A" w:rsidRPr="00C61E2A" w:rsidRDefault="00C61E2A" w:rsidP="00C61E2A">
      <w:pPr>
        <w:spacing w:after="0" w:line="240" w:lineRule="auto"/>
        <w:ind w:firstLine="1134"/>
        <w:rPr>
          <w:rFonts w:ascii="Times New Roman" w:eastAsia="Times New Roman" w:hAnsi="Times New Roman" w:cs="Times New Roman"/>
          <w:sz w:val="24"/>
          <w:szCs w:val="24"/>
        </w:rPr>
      </w:pPr>
      <w:r w:rsidRPr="00C61E2A">
        <w:rPr>
          <w:rFonts w:ascii="Times New Roman" w:eastAsia="Times New Roman" w:hAnsi="Times New Roman" w:cs="Times New Roman"/>
          <w:sz w:val="24"/>
          <w:szCs w:val="24"/>
          <w:lang w:val="en-US"/>
        </w:rPr>
        <w:t>S</w:t>
      </w:r>
      <w:r w:rsidRPr="00C61E2A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gramStart"/>
      <w:r w:rsidRPr="00C61E2A">
        <w:rPr>
          <w:rFonts w:ascii="Times New Roman" w:eastAsia="Times New Roman" w:hAnsi="Times New Roman" w:cs="Times New Roman"/>
          <w:sz w:val="24"/>
          <w:szCs w:val="24"/>
        </w:rPr>
        <w:t>расстояние</w:t>
      </w:r>
      <w:proofErr w:type="gramEnd"/>
      <w:r w:rsidRPr="00C61E2A">
        <w:rPr>
          <w:rFonts w:ascii="Times New Roman" w:eastAsia="Times New Roman" w:hAnsi="Times New Roman" w:cs="Times New Roman"/>
          <w:sz w:val="24"/>
          <w:szCs w:val="24"/>
        </w:rPr>
        <w:t xml:space="preserve"> между центрами распорок.</w:t>
      </w:r>
    </w:p>
    <w:p w:rsidR="00C61E2A" w:rsidRPr="00C61E2A" w:rsidRDefault="00C61E2A" w:rsidP="00C61E2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C61E2A">
        <w:rPr>
          <w:rFonts w:ascii="Times New Roman" w:eastAsia="Times New Roman" w:hAnsi="Times New Roman" w:cs="Times New Roman"/>
          <w:sz w:val="24"/>
          <w:szCs w:val="24"/>
        </w:rPr>
        <w:t>Изгибающий момент распорки равен сумме моментов ветвей в узле</w:t>
      </w:r>
    </w:p>
    <w:p w:rsidR="00C61E2A" w:rsidRPr="00C61E2A" w:rsidRDefault="00A16AD2" w:rsidP="00C61E2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val="en-US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M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I</m:t>
              </m:r>
            </m:sub>
          </m:sSub>
          <m:r>
            <w:rPr>
              <w:rFonts w:ascii="Cambria Math" w:eastAsia="Times New Roman" w:hAnsi="Times New Roman" w:cs="Times New Roman"/>
              <w:sz w:val="24"/>
              <w:szCs w:val="24"/>
            </w:rPr>
            <m:t>=</m:t>
          </m:r>
          <m:f>
            <m:fPr>
              <m:ctrlPr>
                <w:rPr>
                  <w:rFonts w:ascii="Cambria Math" w:eastAsia="Times New Roman" w:hAnsi="Times New Roman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eastAsia="Times New Roman" w:hAnsi="Cambria Math" w:cs="Times New Roman"/>
                  <w:sz w:val="24"/>
                  <w:szCs w:val="24"/>
                </w:rPr>
                <m:t>Q</m:t>
              </m:r>
              <m:r>
                <w:rPr>
                  <w:rFonts w:ascii="Cambria Math" w:eastAsia="Times New Roman" w:hAnsi="Times New Roman" w:cs="Times New Roman"/>
                  <w:sz w:val="24"/>
                  <w:szCs w:val="24"/>
                </w:rPr>
                <m:t xml:space="preserve"> </m:t>
              </m:r>
              <m:r>
                <w:rPr>
                  <w:rFonts w:ascii="Times New Roman" w:eastAsia="Times New Roman" w:hAnsi="Times New Roman" w:cs="Times New Roman"/>
                  <w:sz w:val="24"/>
                  <w:szCs w:val="24"/>
                </w:rPr>
                <m:t>∙</m:t>
              </m:r>
              <m:r>
                <w:rPr>
                  <w:rFonts w:ascii="Cambria Math" w:eastAsia="Times New Roman" w:hAnsi="Cambria Math" w:cs="Times New Roman"/>
                  <w:sz w:val="24"/>
                  <w:szCs w:val="24"/>
                </w:rPr>
                <m:t>S</m:t>
              </m:r>
            </m:num>
            <m:den>
              <m:r>
                <w:rPr>
                  <w:rFonts w:ascii="Cambria Math" w:eastAsia="Times New Roman" w:hAnsi="Times New Roman" w:cs="Times New Roman"/>
                  <w:sz w:val="24"/>
                  <w:szCs w:val="24"/>
                </w:rPr>
                <m:t>2</m:t>
              </m:r>
            </m:den>
          </m:f>
        </m:oMath>
      </m:oMathPara>
    </w:p>
    <w:p w:rsidR="00C61E2A" w:rsidRPr="00C61E2A" w:rsidRDefault="00C61E2A" w:rsidP="00C61E2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C61E2A">
        <w:rPr>
          <w:rFonts w:ascii="Times New Roman" w:eastAsia="Times New Roman" w:hAnsi="Times New Roman" w:cs="Times New Roman"/>
          <w:sz w:val="24"/>
          <w:szCs w:val="24"/>
        </w:rPr>
        <w:t>Поперечная сила распорки</w:t>
      </w:r>
    </w:p>
    <w:p w:rsidR="00C61E2A" w:rsidRPr="00C61E2A" w:rsidRDefault="00A16AD2" w:rsidP="00C61E2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Times New Roman" w:cs="Times New Roman"/>
                  <w:i/>
                  <w:sz w:val="24"/>
                  <w:szCs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Q</m:t>
              </m:r>
            </m:e>
            <m:sub>
              <m:r>
                <w:rPr>
                  <w:rFonts w:ascii="Cambria Math" w:hAnsi="Times New Roman" w:cs="Times New Roman"/>
                  <w:sz w:val="24"/>
                  <w:szCs w:val="24"/>
                  <w:lang w:val="en-US"/>
                </w:rPr>
                <m:t>1</m:t>
              </m:r>
            </m:sub>
          </m:sSub>
          <m:r>
            <w:rPr>
              <w:rFonts w:ascii="Cambria Math" w:hAnsi="Times New Roman" w:cs="Times New Roman"/>
              <w:sz w:val="24"/>
              <w:szCs w:val="24"/>
              <w:lang w:val="en-US"/>
            </w:rPr>
            <m:t>=</m:t>
          </m:r>
          <m:f>
            <m:fPr>
              <m:ctrlPr>
                <w:rPr>
                  <w:rFonts w:ascii="Cambria Math" w:hAnsi="Times New Roman" w:cs="Times New Roman"/>
                  <w:i/>
                  <w:sz w:val="24"/>
                  <w:szCs w:val="24"/>
                  <w:lang w:val="en-US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Q</m:t>
              </m:r>
              <m:r>
                <w:rPr>
                  <w:rFonts w:ascii="Cambria Math" w:hAnsi="Times New Roman" w:cs="Times New Roman"/>
                  <w:sz w:val="24"/>
                  <w:szCs w:val="24"/>
                  <w:lang w:val="en-US"/>
                </w:rPr>
                <m:t xml:space="preserve"> </m:t>
              </m:r>
              <m:r>
                <w:rPr>
                  <w:rFonts w:ascii="Times New Roman" w:hAnsi="Times New Roman" w:cs="Times New Roman"/>
                  <w:sz w:val="24"/>
                  <w:szCs w:val="24"/>
                  <w:lang w:val="en-US"/>
                </w:rPr>
                <m:t>∙</m:t>
              </m:r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S</m:t>
              </m:r>
            </m:num>
            <m:den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C</m:t>
              </m:r>
            </m:den>
          </m:f>
        </m:oMath>
      </m:oMathPara>
    </w:p>
    <w:p w:rsidR="00C61E2A" w:rsidRPr="00C61E2A" w:rsidRDefault="00C61E2A" w:rsidP="00C61E2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C61E2A">
        <w:rPr>
          <w:rFonts w:ascii="Times New Roman" w:eastAsia="Times New Roman" w:hAnsi="Times New Roman" w:cs="Times New Roman"/>
          <w:sz w:val="24"/>
          <w:szCs w:val="24"/>
        </w:rPr>
        <w:t xml:space="preserve">Если одна из ветвей окажется растянутой, то изгибающие моменты в сжатой ветви и распорке увеличиваются в два раза, т.к. поперечную силу </w:t>
      </w:r>
      <w:r w:rsidRPr="00C61E2A">
        <w:rPr>
          <w:rFonts w:ascii="Times New Roman" w:eastAsia="Times New Roman" w:hAnsi="Times New Roman" w:cs="Times New Roman"/>
          <w:sz w:val="24"/>
          <w:szCs w:val="24"/>
          <w:lang w:val="en-US"/>
        </w:rPr>
        <w:t>Q</w:t>
      </w:r>
      <w:r w:rsidRPr="00C61E2A">
        <w:rPr>
          <w:rFonts w:ascii="Times New Roman" w:eastAsia="Times New Roman" w:hAnsi="Times New Roman" w:cs="Times New Roman"/>
          <w:sz w:val="24"/>
          <w:szCs w:val="24"/>
        </w:rPr>
        <w:t xml:space="preserve"> колонны воспринимает лишь сжатая ветвь.</w:t>
      </w:r>
    </w:p>
    <w:p w:rsidR="00C61E2A" w:rsidRPr="00C61E2A" w:rsidRDefault="00C61E2A" w:rsidP="00C61E2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C61E2A">
        <w:rPr>
          <w:rFonts w:ascii="Times New Roman" w:eastAsia="Times New Roman" w:hAnsi="Times New Roman" w:cs="Times New Roman"/>
          <w:sz w:val="24"/>
          <w:szCs w:val="24"/>
        </w:rPr>
        <w:t xml:space="preserve">При подборе арматуры возможно использование графиков приложения 3 «Пособие по проектированию бетонных и железобетонных конструкций из тяжелых и легких бетонов без предварительного напряжения арматуры », если </w:t>
      </w:r>
      <m:oMath>
        <m:r>
          <w:rPr>
            <w:rFonts w:ascii="Cambria Math" w:eastAsia="Times New Roman" w:hAnsi="Cambria Math" w:cs="Times New Roman"/>
            <w:sz w:val="24"/>
            <w:szCs w:val="24"/>
          </w:rPr>
          <m:t>λ</m:t>
        </m:r>
        <m:r>
          <w:rPr>
            <w:rFonts w:ascii="Cambria Math" w:eastAsia="Times New Roman" w:hAnsi="Times New Roman" w:cs="Times New Roman"/>
            <w:sz w:val="24"/>
            <w:szCs w:val="24"/>
          </w:rPr>
          <m:t>=</m:t>
        </m:r>
        <m:f>
          <m:fPr>
            <m:ctrlPr>
              <w:rPr>
                <w:rFonts w:ascii="Cambria Math" w:eastAsia="Times New Roman" w:hAnsi="Times New Roman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="Times New Roman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4"/>
                    <w:szCs w:val="24"/>
                    <w:lang w:val="en-US"/>
                  </w:rPr>
                  <m:t>l</m:t>
                </m:r>
              </m:e>
              <m:sub>
                <m:r>
                  <w:rPr>
                    <w:rFonts w:ascii="Cambria Math" w:eastAsia="Times New Roman" w:hAnsi="Times New Roman" w:cs="Times New Roman"/>
                    <w:sz w:val="24"/>
                    <w:szCs w:val="24"/>
                  </w:rPr>
                  <m:t>0</m:t>
                </m:r>
              </m:sub>
            </m:sSub>
          </m:num>
          <m:den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h</m:t>
            </m:r>
          </m:den>
        </m:f>
        <m:r>
          <w:rPr>
            <w:rFonts w:ascii="Cambria Math" w:eastAsia="Times New Roman" w:hAnsi="Times New Roman" w:cs="Times New Roman"/>
            <w:sz w:val="24"/>
            <w:szCs w:val="24"/>
          </w:rPr>
          <m:t>=10</m:t>
        </m:r>
        <m:r>
          <w:rPr>
            <w:rFonts w:ascii="Times New Roman" w:eastAsia="Times New Roman" w:hAnsi="Times New Roman" w:cs="Times New Roman"/>
            <w:sz w:val="24"/>
            <w:szCs w:val="24"/>
          </w:rPr>
          <m:t>÷</m:t>
        </m:r>
        <m:r>
          <w:rPr>
            <w:rFonts w:ascii="Cambria Math" w:eastAsia="Times New Roman" w:hAnsi="Times New Roman" w:cs="Times New Roman"/>
            <w:sz w:val="24"/>
            <w:szCs w:val="24"/>
          </w:rPr>
          <m:t>25</m:t>
        </m:r>
      </m:oMath>
      <w:r w:rsidRPr="00C61E2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61E2A" w:rsidRPr="00C61E2A" w:rsidRDefault="00C61E2A" w:rsidP="00C61E2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C61E2A">
        <w:rPr>
          <w:rFonts w:ascii="Times New Roman" w:eastAsia="Times New Roman" w:hAnsi="Times New Roman" w:cs="Times New Roman"/>
          <w:sz w:val="24"/>
          <w:szCs w:val="24"/>
        </w:rPr>
        <w:t xml:space="preserve">В этом случае для каждой комбинации определяют  </w:t>
      </w:r>
      <w:r w:rsidRPr="00C61E2A">
        <w:rPr>
          <w:rFonts w:ascii="Times New Roman" w:hAnsi="Times New Roman" w:cs="Times New Roman"/>
          <w:position w:val="-30"/>
          <w:sz w:val="24"/>
          <w:szCs w:val="24"/>
        </w:rPr>
        <w:object w:dxaOrig="144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in;height:33.95pt" o:ole="">
            <v:imagedata r:id="rId10" o:title=""/>
          </v:shape>
          <o:OLEObject Type="Embed" ProgID="Equation.3" ShapeID="_x0000_i1025" DrawAspect="Content" ObjectID="_1640557558" r:id="rId11"/>
        </w:object>
      </w:r>
      <w:r w:rsidRPr="00C61E2A">
        <w:rPr>
          <w:rFonts w:ascii="Times New Roman" w:hAnsi="Times New Roman" w:cs="Times New Roman"/>
          <w:sz w:val="24"/>
          <w:szCs w:val="24"/>
        </w:rPr>
        <w:t xml:space="preserve"> и </w:t>
      </w:r>
      <w:r w:rsidRPr="00C61E2A">
        <w:rPr>
          <w:rFonts w:ascii="Times New Roman" w:hAnsi="Times New Roman" w:cs="Times New Roman"/>
          <w:position w:val="-38"/>
          <w:sz w:val="24"/>
          <w:szCs w:val="24"/>
        </w:rPr>
        <w:object w:dxaOrig="1760" w:dyaOrig="820">
          <v:shape id="_x0000_i1026" type="#_x0000_t75" style="width:87.7pt;height:41.4pt" o:ole="">
            <v:imagedata r:id="rId12" o:title=""/>
          </v:shape>
          <o:OLEObject Type="Embed" ProgID="Equation.3" ShapeID="_x0000_i1026" DrawAspect="Content" ObjectID="_1640557559" r:id="rId13"/>
        </w:object>
      </w:r>
      <w:r w:rsidRPr="00C61E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61E2A">
        <w:rPr>
          <w:rFonts w:ascii="Times New Roman" w:hAnsi="Times New Roman" w:cs="Times New Roman"/>
          <w:sz w:val="24"/>
          <w:szCs w:val="24"/>
        </w:rPr>
        <w:t>и</w:t>
      </w:r>
      <w:proofErr w:type="spellEnd"/>
      <w:r w:rsidRPr="00C61E2A">
        <w:rPr>
          <w:rFonts w:ascii="Times New Roman" w:hAnsi="Times New Roman" w:cs="Times New Roman"/>
          <w:sz w:val="24"/>
          <w:szCs w:val="24"/>
        </w:rPr>
        <w:t xml:space="preserve"> находят </w:t>
      </w:r>
      <w:r w:rsidRPr="00C61E2A">
        <w:rPr>
          <w:rFonts w:ascii="Times New Roman" w:hAnsi="Times New Roman" w:cs="Times New Roman"/>
          <w:position w:val="-30"/>
          <w:sz w:val="24"/>
          <w:szCs w:val="24"/>
        </w:rPr>
        <w:object w:dxaOrig="1500" w:dyaOrig="680">
          <v:shape id="_x0000_i1027" type="#_x0000_t75" style="width:75.3pt;height:33.95pt" o:ole="">
            <v:imagedata r:id="rId14" o:title=""/>
          </v:shape>
          <o:OLEObject Type="Embed" ProgID="Equation.3" ShapeID="_x0000_i1027" DrawAspect="Content" ObjectID="_1640557560" r:id="rId15"/>
        </w:object>
      </w:r>
      <w:r w:rsidRPr="00C61E2A">
        <w:rPr>
          <w:rFonts w:ascii="Times New Roman" w:hAnsi="Times New Roman" w:cs="Times New Roman"/>
          <w:sz w:val="24"/>
          <w:szCs w:val="24"/>
        </w:rPr>
        <w:t>.</w:t>
      </w:r>
    </w:p>
    <w:p w:rsidR="00C61E2A" w:rsidRPr="00C61E2A" w:rsidRDefault="00C61E2A" w:rsidP="00C61E2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C61E2A">
        <w:rPr>
          <w:rFonts w:ascii="Times New Roman" w:hAnsi="Times New Roman" w:cs="Times New Roman"/>
          <w:sz w:val="24"/>
          <w:szCs w:val="24"/>
        </w:rPr>
        <w:t xml:space="preserve">Полученное значение </w:t>
      </w:r>
      <w:r w:rsidRPr="00C61E2A">
        <w:rPr>
          <w:rFonts w:ascii="Times New Roman" w:hAnsi="Times New Roman" w:cs="Times New Roman"/>
          <w:position w:val="-10"/>
          <w:sz w:val="24"/>
          <w:szCs w:val="24"/>
        </w:rPr>
        <w:object w:dxaOrig="1320" w:dyaOrig="320">
          <v:shape id="_x0000_i1028" type="#_x0000_t75" style="width:66.2pt;height:15.7pt" o:ole="">
            <v:imagedata r:id="rId16" o:title=""/>
          </v:shape>
          <o:OLEObject Type="Embed" ProgID="Equation.3" ShapeID="_x0000_i1028" DrawAspect="Content" ObjectID="_1640557561" r:id="rId17"/>
        </w:object>
      </w:r>
      <w:r w:rsidRPr="00C61E2A">
        <w:rPr>
          <w:rFonts w:ascii="Times New Roman" w:hAnsi="Times New Roman" w:cs="Times New Roman"/>
          <w:sz w:val="24"/>
          <w:szCs w:val="24"/>
        </w:rPr>
        <w:t xml:space="preserve">, где </w:t>
      </w:r>
      <w:r w:rsidRPr="00C61E2A">
        <w:rPr>
          <w:rFonts w:ascii="Times New Roman" w:hAnsi="Times New Roman" w:cs="Times New Roman"/>
          <w:position w:val="-52"/>
          <w:sz w:val="24"/>
          <w:szCs w:val="24"/>
        </w:rPr>
        <w:object w:dxaOrig="3420" w:dyaOrig="1180">
          <v:shape id="_x0000_i1029" type="#_x0000_t75" style="width:171.3pt;height:59.6pt" o:ole="">
            <v:imagedata r:id="rId18" o:title=""/>
          </v:shape>
          <o:OLEObject Type="Embed" ProgID="Equation.3" ShapeID="_x0000_i1029" DrawAspect="Content" ObjectID="_1640557562" r:id="rId19"/>
        </w:object>
      </w:r>
    </w:p>
    <w:p w:rsidR="00C61E2A" w:rsidRPr="00C61E2A" w:rsidRDefault="00C61E2A" w:rsidP="00C61E2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C61E2A">
        <w:rPr>
          <w:rFonts w:ascii="Times New Roman" w:hAnsi="Times New Roman" w:cs="Times New Roman"/>
          <w:sz w:val="24"/>
          <w:szCs w:val="24"/>
        </w:rPr>
        <w:t>Проверяют необходимость расчета по прочности наклонных сечений по условиям (1) и (2)</w:t>
      </w:r>
    </w:p>
    <w:p w:rsidR="00C61E2A" w:rsidRPr="00C61E2A" w:rsidRDefault="00C61E2A" w:rsidP="00C61E2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C61E2A">
        <w:rPr>
          <w:rFonts w:ascii="Times New Roman" w:hAnsi="Times New Roman" w:cs="Times New Roman"/>
          <w:position w:val="-12"/>
          <w:sz w:val="24"/>
          <w:szCs w:val="24"/>
        </w:rPr>
        <w:object w:dxaOrig="1860" w:dyaOrig="360">
          <v:shape id="_x0000_i1030" type="#_x0000_t75" style="width:92.7pt;height:18.2pt" o:ole="">
            <v:imagedata r:id="rId20" o:title=""/>
          </v:shape>
          <o:OLEObject Type="Embed" ProgID="Equation.3" ShapeID="_x0000_i1030" DrawAspect="Content" ObjectID="_1640557563" r:id="rId21"/>
        </w:object>
      </w:r>
      <w:r w:rsidRPr="00C61E2A">
        <w:rPr>
          <w:rFonts w:ascii="Times New Roman" w:hAnsi="Times New Roman" w:cs="Times New Roman"/>
          <w:sz w:val="24"/>
          <w:szCs w:val="24"/>
        </w:rPr>
        <w:tab/>
      </w:r>
      <w:r w:rsidRPr="00C61E2A">
        <w:rPr>
          <w:rFonts w:ascii="Times New Roman" w:hAnsi="Times New Roman" w:cs="Times New Roman"/>
          <w:sz w:val="24"/>
          <w:szCs w:val="24"/>
        </w:rPr>
        <w:tab/>
      </w:r>
      <w:r w:rsidRPr="00C61E2A">
        <w:rPr>
          <w:rFonts w:ascii="Times New Roman" w:hAnsi="Times New Roman" w:cs="Times New Roman"/>
          <w:sz w:val="24"/>
          <w:szCs w:val="24"/>
        </w:rPr>
        <w:tab/>
      </w:r>
      <w:r w:rsidRPr="00C61E2A">
        <w:rPr>
          <w:rFonts w:ascii="Times New Roman" w:hAnsi="Times New Roman" w:cs="Times New Roman"/>
          <w:sz w:val="24"/>
          <w:szCs w:val="24"/>
        </w:rPr>
        <w:tab/>
      </w:r>
      <w:r w:rsidRPr="00C61E2A">
        <w:rPr>
          <w:rFonts w:ascii="Times New Roman" w:hAnsi="Times New Roman" w:cs="Times New Roman"/>
          <w:sz w:val="24"/>
          <w:szCs w:val="24"/>
        </w:rPr>
        <w:tab/>
      </w:r>
      <w:r w:rsidRPr="00C61E2A">
        <w:rPr>
          <w:rFonts w:ascii="Times New Roman" w:hAnsi="Times New Roman" w:cs="Times New Roman"/>
          <w:sz w:val="24"/>
          <w:szCs w:val="24"/>
        </w:rPr>
        <w:tab/>
        <w:t>(1)</w:t>
      </w:r>
    </w:p>
    <w:p w:rsidR="00C61E2A" w:rsidRPr="00C61E2A" w:rsidRDefault="00C61E2A" w:rsidP="00C61E2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C61E2A">
        <w:rPr>
          <w:rFonts w:ascii="Times New Roman" w:hAnsi="Times New Roman" w:cs="Times New Roman"/>
          <w:position w:val="-24"/>
          <w:sz w:val="24"/>
          <w:szCs w:val="24"/>
        </w:rPr>
        <w:object w:dxaOrig="2620" w:dyaOrig="660">
          <v:shape id="_x0000_i1031" type="#_x0000_t75" style="width:131.6pt;height:33.1pt" o:ole="">
            <v:imagedata r:id="rId22" o:title=""/>
          </v:shape>
          <o:OLEObject Type="Embed" ProgID="Equation.3" ShapeID="_x0000_i1031" DrawAspect="Content" ObjectID="_1640557564" r:id="rId23"/>
        </w:object>
      </w:r>
      <w:r w:rsidRPr="00C61E2A">
        <w:rPr>
          <w:rFonts w:ascii="Times New Roman" w:hAnsi="Times New Roman" w:cs="Times New Roman"/>
          <w:sz w:val="24"/>
          <w:szCs w:val="24"/>
        </w:rPr>
        <w:tab/>
      </w:r>
      <w:r w:rsidRPr="00C61E2A">
        <w:rPr>
          <w:rFonts w:ascii="Times New Roman" w:hAnsi="Times New Roman" w:cs="Times New Roman"/>
          <w:sz w:val="24"/>
          <w:szCs w:val="24"/>
        </w:rPr>
        <w:tab/>
      </w:r>
      <w:r w:rsidRPr="00C61E2A">
        <w:rPr>
          <w:rFonts w:ascii="Times New Roman" w:hAnsi="Times New Roman" w:cs="Times New Roman"/>
          <w:sz w:val="24"/>
          <w:szCs w:val="24"/>
        </w:rPr>
        <w:tab/>
      </w:r>
      <w:r w:rsidRPr="00C61E2A">
        <w:rPr>
          <w:rFonts w:ascii="Times New Roman" w:hAnsi="Times New Roman" w:cs="Times New Roman"/>
          <w:sz w:val="24"/>
          <w:szCs w:val="24"/>
        </w:rPr>
        <w:tab/>
      </w:r>
      <w:r w:rsidRPr="00C61E2A">
        <w:rPr>
          <w:rFonts w:ascii="Times New Roman" w:hAnsi="Times New Roman" w:cs="Times New Roman"/>
          <w:sz w:val="24"/>
          <w:szCs w:val="24"/>
        </w:rPr>
        <w:tab/>
        <w:t>(2)</w:t>
      </w:r>
    </w:p>
    <w:p w:rsidR="00C61E2A" w:rsidRPr="00C61E2A" w:rsidRDefault="00C61E2A" w:rsidP="00C61E2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C61E2A">
        <w:rPr>
          <w:rFonts w:ascii="Times New Roman" w:hAnsi="Times New Roman" w:cs="Times New Roman"/>
          <w:sz w:val="24"/>
          <w:szCs w:val="24"/>
        </w:rPr>
        <w:t>Если условия выполняются, поперечную арматуру устанавливают конструктивно, иначе по расчету.</w:t>
      </w:r>
    </w:p>
    <w:p w:rsidR="007A52F9" w:rsidRDefault="007A52F9" w:rsidP="007A52F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7A52F9" w:rsidSect="00C61E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2449B0"/>
    <w:multiLevelType w:val="hybridMultilevel"/>
    <w:tmpl w:val="4C0854D2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B043C2A"/>
    <w:multiLevelType w:val="hybridMultilevel"/>
    <w:tmpl w:val="E250AD7A"/>
    <w:lvl w:ilvl="0" w:tplc="304C29C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 w15:restartNumberingAfterBreak="0">
    <w:nsid w:val="139F613F"/>
    <w:multiLevelType w:val="hybridMultilevel"/>
    <w:tmpl w:val="D8E44C5E"/>
    <w:lvl w:ilvl="0" w:tplc="11263D8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26F77A4F"/>
    <w:multiLevelType w:val="hybridMultilevel"/>
    <w:tmpl w:val="6DAE09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586283"/>
    <w:multiLevelType w:val="hybridMultilevel"/>
    <w:tmpl w:val="181899B2"/>
    <w:lvl w:ilvl="0" w:tplc="A14AFB38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41BB5657"/>
    <w:multiLevelType w:val="hybridMultilevel"/>
    <w:tmpl w:val="2A428354"/>
    <w:lvl w:ilvl="0" w:tplc="815C415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 w15:restartNumberingAfterBreak="0">
    <w:nsid w:val="44577510"/>
    <w:multiLevelType w:val="multilevel"/>
    <w:tmpl w:val="754EC5C0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519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14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869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22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949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0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029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749" w:hanging="2160"/>
      </w:pPr>
      <w:rPr>
        <w:rFonts w:hint="default"/>
      </w:rPr>
    </w:lvl>
  </w:abstractNum>
  <w:abstractNum w:abstractNumId="7" w15:restartNumberingAfterBreak="0">
    <w:nsid w:val="49DE0C8F"/>
    <w:multiLevelType w:val="hybridMultilevel"/>
    <w:tmpl w:val="CBFC1202"/>
    <w:lvl w:ilvl="0" w:tplc="C06C68D2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8" w15:restartNumberingAfterBreak="0">
    <w:nsid w:val="4BCD36E1"/>
    <w:multiLevelType w:val="hybridMultilevel"/>
    <w:tmpl w:val="93025E22"/>
    <w:lvl w:ilvl="0" w:tplc="1BC233E0">
      <w:start w:val="1"/>
      <w:numFmt w:val="upperRoman"/>
      <w:lvlText w:val="%1."/>
      <w:lvlJc w:val="left"/>
      <w:pPr>
        <w:ind w:left="178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51573BD8"/>
    <w:multiLevelType w:val="hybridMultilevel"/>
    <w:tmpl w:val="1A103B9C"/>
    <w:lvl w:ilvl="0" w:tplc="021C3F20">
      <w:start w:val="1"/>
      <w:numFmt w:val="bullet"/>
      <w:lvlText w:val=""/>
      <w:lvlJc w:val="left"/>
      <w:pPr>
        <w:tabs>
          <w:tab w:val="num" w:pos="1193"/>
        </w:tabs>
        <w:ind w:left="1364" w:hanging="22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521007C0"/>
    <w:multiLevelType w:val="hybridMultilevel"/>
    <w:tmpl w:val="20687FE8"/>
    <w:lvl w:ilvl="0" w:tplc="455A1706">
      <w:start w:val="1"/>
      <w:numFmt w:val="bullet"/>
      <w:lvlText w:val=""/>
      <w:lvlJc w:val="right"/>
      <w:pPr>
        <w:ind w:left="1429" w:hanging="360"/>
      </w:pPr>
      <w:rPr>
        <w:rFonts w:ascii="Symbol" w:hAnsi="Symbol" w:hint="default"/>
        <w:spacing w:val="0"/>
        <w:kern w:val="2"/>
        <w:position w:val="0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589B7B16"/>
    <w:multiLevelType w:val="hybridMultilevel"/>
    <w:tmpl w:val="192ABA12"/>
    <w:lvl w:ilvl="0" w:tplc="7DDA9008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2" w15:restartNumberingAfterBreak="0">
    <w:nsid w:val="5DB818AE"/>
    <w:multiLevelType w:val="hybridMultilevel"/>
    <w:tmpl w:val="CD7A3F30"/>
    <w:lvl w:ilvl="0" w:tplc="783AB5B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 w15:restartNumberingAfterBreak="0">
    <w:nsid w:val="67E46731"/>
    <w:multiLevelType w:val="hybridMultilevel"/>
    <w:tmpl w:val="194266A0"/>
    <w:lvl w:ilvl="0" w:tplc="D42E8014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4" w15:restartNumberingAfterBreak="0">
    <w:nsid w:val="727F464F"/>
    <w:multiLevelType w:val="hybridMultilevel"/>
    <w:tmpl w:val="298C4B4E"/>
    <w:lvl w:ilvl="0" w:tplc="1E667E7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 w15:restartNumberingAfterBreak="0">
    <w:nsid w:val="797B2C5E"/>
    <w:multiLevelType w:val="hybridMultilevel"/>
    <w:tmpl w:val="BA084D68"/>
    <w:lvl w:ilvl="0" w:tplc="66B0E62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4"/>
  </w:num>
  <w:num w:numId="2">
    <w:abstractNumId w:val="3"/>
  </w:num>
  <w:num w:numId="3">
    <w:abstractNumId w:val="15"/>
  </w:num>
  <w:num w:numId="4">
    <w:abstractNumId w:val="4"/>
  </w:num>
  <w:num w:numId="5">
    <w:abstractNumId w:val="0"/>
  </w:num>
  <w:num w:numId="6">
    <w:abstractNumId w:val="10"/>
  </w:num>
  <w:num w:numId="7">
    <w:abstractNumId w:val="1"/>
  </w:num>
  <w:num w:numId="8">
    <w:abstractNumId w:val="9"/>
  </w:num>
  <w:num w:numId="9">
    <w:abstractNumId w:val="2"/>
  </w:num>
  <w:num w:numId="10">
    <w:abstractNumId w:val="5"/>
  </w:num>
  <w:num w:numId="11">
    <w:abstractNumId w:val="12"/>
  </w:num>
  <w:num w:numId="12">
    <w:abstractNumId w:val="6"/>
  </w:num>
  <w:num w:numId="13">
    <w:abstractNumId w:val="8"/>
  </w:num>
  <w:num w:numId="14">
    <w:abstractNumId w:val="13"/>
  </w:num>
  <w:num w:numId="15">
    <w:abstractNumId w:val="7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1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F41613"/>
    <w:rsid w:val="0006751C"/>
    <w:rsid w:val="00197754"/>
    <w:rsid w:val="007A52F9"/>
    <w:rsid w:val="00A00418"/>
    <w:rsid w:val="00A16AD2"/>
    <w:rsid w:val="00A41DA1"/>
    <w:rsid w:val="00C61E2A"/>
    <w:rsid w:val="00CD7105"/>
    <w:rsid w:val="00F41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E0D478"/>
  <w15:docId w15:val="{7FD5DCD4-70D4-4832-9702-1EC0500F22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A52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A52F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C61E2A"/>
    <w:pPr>
      <w:ind w:left="720"/>
      <w:contextualSpacing/>
    </w:pPr>
    <w:rPr>
      <w:rFonts w:ascii="Calibri" w:eastAsia="Calibri" w:hAnsi="Calibri" w:cs="Times New Roman"/>
      <w:lang w:eastAsia="en-US"/>
    </w:rPr>
  </w:style>
  <w:style w:type="table" w:styleId="a6">
    <w:name w:val="Table Grid"/>
    <w:basedOn w:val="a1"/>
    <w:uiPriority w:val="59"/>
    <w:rsid w:val="00197754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oleObject" Target="embeddings/oleObject2.bin"/><Relationship Id="rId18" Type="http://schemas.openxmlformats.org/officeDocument/2006/relationships/image" Target="media/image10.wmf"/><Relationship Id="rId3" Type="http://schemas.openxmlformats.org/officeDocument/2006/relationships/settings" Target="settings.xml"/><Relationship Id="rId21" Type="http://schemas.openxmlformats.org/officeDocument/2006/relationships/oleObject" Target="embeddings/oleObject6.bin"/><Relationship Id="rId7" Type="http://schemas.openxmlformats.org/officeDocument/2006/relationships/image" Target="media/image3.png"/><Relationship Id="rId12" Type="http://schemas.openxmlformats.org/officeDocument/2006/relationships/image" Target="media/image7.wmf"/><Relationship Id="rId17" Type="http://schemas.openxmlformats.org/officeDocument/2006/relationships/oleObject" Target="embeddings/oleObject4.bin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9.wmf"/><Relationship Id="rId20" Type="http://schemas.openxmlformats.org/officeDocument/2006/relationships/image" Target="media/image11.wmf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oleObject" Target="embeddings/oleObject1.bin"/><Relationship Id="rId24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oleObject" Target="embeddings/oleObject3.bin"/><Relationship Id="rId23" Type="http://schemas.openxmlformats.org/officeDocument/2006/relationships/oleObject" Target="embeddings/oleObject7.bin"/><Relationship Id="rId10" Type="http://schemas.openxmlformats.org/officeDocument/2006/relationships/image" Target="media/image6.wmf"/><Relationship Id="rId19" Type="http://schemas.openxmlformats.org/officeDocument/2006/relationships/oleObject" Target="embeddings/oleObject5.bin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8.wmf"/><Relationship Id="rId22" Type="http://schemas.openxmlformats.org/officeDocument/2006/relationships/image" Target="media/image12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5</Pages>
  <Words>1049</Words>
  <Characters>5981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VChernavin</dc:creator>
  <cp:keywords/>
  <dc:description/>
  <cp:lastModifiedBy>User</cp:lastModifiedBy>
  <cp:revision>6</cp:revision>
  <dcterms:created xsi:type="dcterms:W3CDTF">2013-02-23T07:01:00Z</dcterms:created>
  <dcterms:modified xsi:type="dcterms:W3CDTF">2020-01-14T19:39:00Z</dcterms:modified>
</cp:coreProperties>
</file>